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8FB6"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МІНІСТЕРСТВО ОСВІТИ І НАУКИ УКРАЇНИ</w:t>
      </w:r>
    </w:p>
    <w:p w14:paraId="22281F79"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ХЕРСОНСЬКИЙ ДЕРЖАВНИЙ УНІВЕРСИТЕТ</w:t>
      </w:r>
    </w:p>
    <w:p w14:paraId="784C1D13"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ПЕДАГОГІЧНИЙ ФАКУЛЬТЕТ</w:t>
      </w:r>
    </w:p>
    <w:p w14:paraId="1B0463FB"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КАФЕДРА СПЕЦІАЛЬНОЇ ОСВІТИ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4840"/>
      </w:tblGrid>
      <w:tr w:rsidR="009764A5" w:rsidRPr="007354FD" w14:paraId="209D5192" w14:textId="77777777" w:rsidTr="006767AE">
        <w:trPr>
          <w:trHeight w:val="1723"/>
        </w:trPr>
        <w:tc>
          <w:tcPr>
            <w:tcW w:w="8364" w:type="dxa"/>
          </w:tcPr>
          <w:p w14:paraId="127C5440" w14:textId="77777777" w:rsidR="009764A5" w:rsidRPr="007354FD" w:rsidRDefault="009764A5" w:rsidP="005B78D6">
            <w:pPr>
              <w:widowControl w:val="0"/>
              <w:autoSpaceDE w:val="0"/>
              <w:autoSpaceDN w:val="0"/>
              <w:spacing w:after="0" w:line="240" w:lineRule="auto"/>
              <w:ind w:firstLine="709"/>
              <w:rPr>
                <w:rFonts w:ascii="Times New Roman" w:eastAsia="Times New Roman" w:hAnsi="Times New Roman"/>
                <w:sz w:val="24"/>
                <w:szCs w:val="24"/>
                <w:lang w:val="uk-UA"/>
              </w:rPr>
            </w:pPr>
          </w:p>
        </w:tc>
        <w:tc>
          <w:tcPr>
            <w:tcW w:w="4840" w:type="dxa"/>
          </w:tcPr>
          <w:p w14:paraId="46B8DA57"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ЗАТВЕРДЖЕНО</w:t>
            </w:r>
          </w:p>
          <w:p w14:paraId="3C9D1332"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 xml:space="preserve">на засіданні кафедри </w:t>
            </w:r>
            <w:r w:rsidR="00C45EE3" w:rsidRPr="007354FD">
              <w:rPr>
                <w:rFonts w:ascii="Times New Roman" w:eastAsia="Times New Roman" w:hAnsi="Times New Roman"/>
                <w:sz w:val="24"/>
                <w:szCs w:val="24"/>
                <w:lang w:val="uk-UA"/>
              </w:rPr>
              <w:t>спеціальної освіти</w:t>
            </w:r>
          </w:p>
          <w:p w14:paraId="70F64BF7"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 xml:space="preserve">протокол від </w:t>
            </w:r>
            <w:r w:rsidR="00C45EE3" w:rsidRPr="007354FD">
              <w:rPr>
                <w:rFonts w:ascii="Times New Roman" w:eastAsia="Times New Roman" w:hAnsi="Times New Roman"/>
                <w:sz w:val="24"/>
                <w:szCs w:val="24"/>
                <w:lang w:val="uk-UA"/>
              </w:rPr>
              <w:t>06.11.</w:t>
            </w:r>
            <w:r w:rsidRPr="007354FD">
              <w:rPr>
                <w:rFonts w:ascii="Times New Roman" w:eastAsia="Times New Roman" w:hAnsi="Times New Roman"/>
                <w:sz w:val="24"/>
                <w:szCs w:val="24"/>
                <w:lang w:val="uk-UA"/>
              </w:rPr>
              <w:t xml:space="preserve">2020 р. № </w:t>
            </w:r>
            <w:r w:rsidR="00C45EE3" w:rsidRPr="007354FD">
              <w:rPr>
                <w:rFonts w:ascii="Times New Roman" w:eastAsia="Times New Roman" w:hAnsi="Times New Roman"/>
                <w:sz w:val="24"/>
                <w:szCs w:val="24"/>
                <w:lang w:val="uk-UA"/>
              </w:rPr>
              <w:t>6</w:t>
            </w:r>
            <w:r w:rsidRPr="007354FD">
              <w:rPr>
                <w:rFonts w:ascii="Times New Roman" w:eastAsia="Times New Roman" w:hAnsi="Times New Roman"/>
                <w:sz w:val="24"/>
                <w:szCs w:val="24"/>
                <w:lang w:val="uk-UA"/>
              </w:rPr>
              <w:t xml:space="preserve"> </w:t>
            </w:r>
          </w:p>
          <w:p w14:paraId="33CD24AA"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завідувач</w:t>
            </w:r>
            <w:r w:rsidR="00C45EE3" w:rsidRPr="007354FD">
              <w:rPr>
                <w:rFonts w:ascii="Times New Roman" w:eastAsia="Times New Roman" w:hAnsi="Times New Roman"/>
                <w:sz w:val="24"/>
                <w:szCs w:val="24"/>
                <w:lang w:val="uk-UA"/>
              </w:rPr>
              <w:t>ка</w:t>
            </w:r>
            <w:r w:rsidRPr="007354FD">
              <w:rPr>
                <w:rFonts w:ascii="Times New Roman" w:eastAsia="Times New Roman" w:hAnsi="Times New Roman"/>
                <w:sz w:val="24"/>
                <w:szCs w:val="24"/>
                <w:lang w:val="uk-UA"/>
              </w:rPr>
              <w:t xml:space="preserve"> кафедри</w:t>
            </w:r>
          </w:p>
          <w:p w14:paraId="600450D1"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________________ (проф. С. Яковлева)</w:t>
            </w:r>
          </w:p>
        </w:tc>
      </w:tr>
    </w:tbl>
    <w:p w14:paraId="4E4F1A3E" w14:textId="77777777" w:rsidR="009764A5" w:rsidRPr="007354FD" w:rsidRDefault="009764A5" w:rsidP="005B78D6">
      <w:pPr>
        <w:widowControl w:val="0"/>
        <w:autoSpaceDE w:val="0"/>
        <w:autoSpaceDN w:val="0"/>
        <w:spacing w:after="0" w:line="240" w:lineRule="auto"/>
        <w:ind w:firstLine="709"/>
        <w:rPr>
          <w:rFonts w:ascii="Times New Roman" w:eastAsia="Times New Roman" w:hAnsi="Times New Roman"/>
          <w:sz w:val="24"/>
          <w:szCs w:val="24"/>
          <w:lang w:val="uk-UA"/>
        </w:rPr>
      </w:pPr>
    </w:p>
    <w:p w14:paraId="4BAE8BF2" w14:textId="77777777" w:rsidR="009764A5" w:rsidRPr="007354FD" w:rsidRDefault="009764A5" w:rsidP="005B78D6">
      <w:pPr>
        <w:spacing w:after="0" w:line="240" w:lineRule="auto"/>
        <w:ind w:firstLine="709"/>
        <w:jc w:val="center"/>
        <w:rPr>
          <w:rFonts w:ascii="Times New Roman" w:hAnsi="Times New Roman"/>
          <w:sz w:val="24"/>
          <w:szCs w:val="24"/>
          <w:lang w:val="uk-UA"/>
        </w:rPr>
      </w:pPr>
    </w:p>
    <w:p w14:paraId="023BB170"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4712C617"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3646473C"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4127A256"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288B9968"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0E88EE4C"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СИЛАБУС ОСВІТНЬОЇ КОМПОНЕНТИ</w:t>
      </w:r>
    </w:p>
    <w:p w14:paraId="362A7FF9" w14:textId="77777777" w:rsidR="009764A5" w:rsidRPr="007354FD" w:rsidRDefault="00F92088" w:rsidP="005B78D6">
      <w:pPr>
        <w:spacing w:after="0" w:line="240" w:lineRule="auto"/>
        <w:ind w:firstLine="709"/>
        <w:jc w:val="center"/>
        <w:rPr>
          <w:rFonts w:ascii="Times New Roman" w:hAnsi="Times New Roman"/>
          <w:sz w:val="24"/>
          <w:szCs w:val="24"/>
          <w:lang w:val="uk-UA"/>
        </w:rPr>
      </w:pPr>
      <w:r w:rsidRPr="007354FD">
        <w:rPr>
          <w:rFonts w:ascii="Times New Roman" w:hAnsi="Times New Roman"/>
          <w:b/>
          <w:sz w:val="24"/>
          <w:szCs w:val="24"/>
          <w:u w:val="single"/>
          <w:lang w:val="uk-UA"/>
        </w:rPr>
        <w:t xml:space="preserve">ПСИХОЛОГІЯ МОВЛЕННЯ. </w:t>
      </w:r>
      <w:r w:rsidR="00E20C0D" w:rsidRPr="007354FD">
        <w:rPr>
          <w:rFonts w:ascii="Times New Roman" w:hAnsi="Times New Roman"/>
          <w:b/>
          <w:sz w:val="24"/>
          <w:szCs w:val="24"/>
          <w:u w:val="single"/>
          <w:lang w:val="uk-UA"/>
        </w:rPr>
        <w:t>ОСНОВИ ДЕФЕКТОЛОГІЇ</w:t>
      </w:r>
    </w:p>
    <w:p w14:paraId="177C4D4D" w14:textId="77777777" w:rsidR="009764A5" w:rsidRPr="007354FD" w:rsidRDefault="009764A5" w:rsidP="005B78D6">
      <w:pPr>
        <w:spacing w:after="0" w:line="240" w:lineRule="auto"/>
        <w:ind w:firstLine="709"/>
        <w:rPr>
          <w:rFonts w:ascii="Times New Roman" w:hAnsi="Times New Roman"/>
          <w:sz w:val="24"/>
          <w:szCs w:val="24"/>
          <w:lang w:val="uk-UA"/>
        </w:rPr>
      </w:pPr>
    </w:p>
    <w:p w14:paraId="16AE2E49" w14:textId="77777777" w:rsidR="009764A5" w:rsidRPr="007354FD" w:rsidRDefault="009764A5" w:rsidP="005B78D6">
      <w:pPr>
        <w:spacing w:after="0" w:line="240" w:lineRule="auto"/>
        <w:ind w:firstLine="709"/>
        <w:rPr>
          <w:rFonts w:ascii="Times New Roman" w:hAnsi="Times New Roman"/>
          <w:sz w:val="24"/>
          <w:szCs w:val="24"/>
          <w:u w:val="single"/>
          <w:lang w:val="uk-UA"/>
        </w:rPr>
      </w:pPr>
      <w:r w:rsidRPr="007354FD">
        <w:rPr>
          <w:rFonts w:ascii="Times New Roman" w:hAnsi="Times New Roman"/>
          <w:sz w:val="24"/>
          <w:szCs w:val="24"/>
          <w:lang w:val="uk-UA"/>
        </w:rPr>
        <w:t xml:space="preserve">Освітня програма </w:t>
      </w:r>
      <w:r w:rsidR="003A01E5" w:rsidRPr="007354FD">
        <w:rPr>
          <w:rFonts w:ascii="Times New Roman" w:hAnsi="Times New Roman"/>
          <w:sz w:val="24"/>
          <w:szCs w:val="24"/>
          <w:u w:val="single"/>
          <w:lang w:val="uk-UA"/>
        </w:rPr>
        <w:t>Дошкільна</w:t>
      </w:r>
      <w:r w:rsidRPr="007354FD">
        <w:rPr>
          <w:rFonts w:ascii="Times New Roman" w:hAnsi="Times New Roman"/>
          <w:sz w:val="24"/>
          <w:szCs w:val="24"/>
          <w:u w:val="single"/>
          <w:lang w:val="uk-UA"/>
        </w:rPr>
        <w:t xml:space="preserve"> освіта</w:t>
      </w:r>
    </w:p>
    <w:p w14:paraId="3332598C" w14:textId="77777777" w:rsidR="009764A5" w:rsidRPr="007354FD" w:rsidRDefault="009764A5" w:rsidP="005B78D6">
      <w:pPr>
        <w:spacing w:after="0" w:line="240" w:lineRule="auto"/>
        <w:ind w:firstLine="709"/>
        <w:rPr>
          <w:rFonts w:ascii="Times New Roman" w:hAnsi="Times New Roman"/>
          <w:sz w:val="24"/>
          <w:szCs w:val="24"/>
          <w:lang w:val="uk-UA"/>
        </w:rPr>
      </w:pPr>
      <w:r w:rsidRPr="007354FD">
        <w:rPr>
          <w:rFonts w:ascii="Times New Roman" w:hAnsi="Times New Roman"/>
          <w:sz w:val="24"/>
          <w:szCs w:val="24"/>
          <w:u w:val="single"/>
          <w:lang w:val="uk-UA"/>
        </w:rPr>
        <w:t>першого (бакалаврського) рівня вищої освіти</w:t>
      </w:r>
    </w:p>
    <w:p w14:paraId="2DA21E16" w14:textId="537248C8" w:rsidR="009764A5" w:rsidRPr="007354FD" w:rsidRDefault="009764A5" w:rsidP="005B78D6">
      <w:pPr>
        <w:spacing w:after="0" w:line="240" w:lineRule="auto"/>
        <w:ind w:firstLine="709"/>
        <w:rPr>
          <w:rFonts w:ascii="Times New Roman" w:hAnsi="Times New Roman"/>
          <w:sz w:val="24"/>
          <w:szCs w:val="24"/>
          <w:lang w:val="uk-UA"/>
        </w:rPr>
      </w:pPr>
      <w:r w:rsidRPr="007354FD">
        <w:rPr>
          <w:rFonts w:ascii="Times New Roman" w:hAnsi="Times New Roman"/>
          <w:sz w:val="24"/>
          <w:szCs w:val="24"/>
          <w:lang w:val="uk-UA"/>
        </w:rPr>
        <w:t xml:space="preserve">Спеціальність </w:t>
      </w:r>
      <w:r w:rsidRPr="007354FD">
        <w:rPr>
          <w:rFonts w:ascii="Times New Roman" w:hAnsi="Times New Roman"/>
          <w:sz w:val="24"/>
          <w:szCs w:val="24"/>
          <w:u w:val="single"/>
          <w:lang w:val="uk-UA"/>
        </w:rPr>
        <w:t> </w:t>
      </w:r>
      <w:r w:rsidR="004659A4">
        <w:rPr>
          <w:rFonts w:ascii="Times New Roman" w:hAnsi="Times New Roman"/>
          <w:sz w:val="24"/>
          <w:szCs w:val="24"/>
          <w:u w:val="single"/>
          <w:lang w:val="uk-UA"/>
        </w:rPr>
        <w:t>Дошкі</w:t>
      </w:r>
      <w:bookmarkStart w:id="0" w:name="_GoBack"/>
      <w:bookmarkEnd w:id="0"/>
      <w:r w:rsidR="004659A4">
        <w:rPr>
          <w:rFonts w:ascii="Times New Roman" w:hAnsi="Times New Roman"/>
          <w:sz w:val="24"/>
          <w:szCs w:val="24"/>
          <w:u w:val="single"/>
          <w:lang w:val="uk-UA"/>
        </w:rPr>
        <w:t>льна</w:t>
      </w:r>
      <w:r w:rsidRPr="007354FD">
        <w:rPr>
          <w:rFonts w:ascii="Times New Roman" w:hAnsi="Times New Roman"/>
          <w:sz w:val="24"/>
          <w:szCs w:val="24"/>
          <w:u w:val="single"/>
          <w:lang w:val="uk-UA"/>
        </w:rPr>
        <w:t xml:space="preserve"> освіта</w:t>
      </w:r>
    </w:p>
    <w:p w14:paraId="3F68FDBF" w14:textId="77777777" w:rsidR="009764A5" w:rsidRPr="007354FD" w:rsidRDefault="009764A5" w:rsidP="005B78D6">
      <w:pPr>
        <w:spacing w:after="0" w:line="240" w:lineRule="auto"/>
        <w:ind w:firstLine="709"/>
        <w:rPr>
          <w:rFonts w:ascii="Times New Roman" w:hAnsi="Times New Roman"/>
          <w:sz w:val="24"/>
          <w:szCs w:val="24"/>
          <w:lang w:val="uk-UA"/>
        </w:rPr>
      </w:pPr>
      <w:r w:rsidRPr="007354FD">
        <w:rPr>
          <w:rFonts w:ascii="Times New Roman" w:hAnsi="Times New Roman"/>
          <w:sz w:val="24"/>
          <w:szCs w:val="24"/>
          <w:lang w:val="uk-UA"/>
        </w:rPr>
        <w:t xml:space="preserve">Галузь знань </w:t>
      </w:r>
      <w:r w:rsidRPr="007354FD">
        <w:rPr>
          <w:rFonts w:ascii="Times New Roman" w:hAnsi="Times New Roman"/>
          <w:sz w:val="24"/>
          <w:szCs w:val="24"/>
          <w:u w:val="single"/>
          <w:lang w:val="uk-UA"/>
        </w:rPr>
        <w:t>01 Освіта/Педагогіка</w:t>
      </w:r>
    </w:p>
    <w:p w14:paraId="39DB545D" w14:textId="77777777" w:rsidR="009764A5" w:rsidRPr="007354FD" w:rsidRDefault="009764A5" w:rsidP="005B78D6">
      <w:pPr>
        <w:spacing w:after="0" w:line="240" w:lineRule="auto"/>
        <w:ind w:firstLine="709"/>
        <w:rPr>
          <w:rFonts w:ascii="Times New Roman" w:hAnsi="Times New Roman"/>
          <w:sz w:val="24"/>
          <w:szCs w:val="24"/>
          <w:lang w:val="uk-UA"/>
        </w:rPr>
      </w:pPr>
    </w:p>
    <w:p w14:paraId="2E4054AB" w14:textId="77777777" w:rsidR="009764A5" w:rsidRPr="007354FD" w:rsidRDefault="009764A5" w:rsidP="005B78D6">
      <w:pPr>
        <w:spacing w:after="0" w:line="240" w:lineRule="auto"/>
        <w:ind w:firstLine="709"/>
        <w:rPr>
          <w:rFonts w:ascii="Times New Roman" w:hAnsi="Times New Roman"/>
          <w:sz w:val="24"/>
          <w:szCs w:val="24"/>
          <w:lang w:val="uk-UA"/>
        </w:rPr>
      </w:pPr>
    </w:p>
    <w:p w14:paraId="74FCF8A3" w14:textId="77777777" w:rsidR="009764A5" w:rsidRPr="007354FD" w:rsidRDefault="009764A5" w:rsidP="005B78D6">
      <w:pPr>
        <w:spacing w:after="0" w:line="240" w:lineRule="auto"/>
        <w:ind w:firstLine="709"/>
        <w:jc w:val="center"/>
        <w:rPr>
          <w:rFonts w:ascii="Times New Roman" w:hAnsi="Times New Roman"/>
          <w:sz w:val="24"/>
          <w:szCs w:val="24"/>
          <w:lang w:val="uk-UA"/>
        </w:rPr>
      </w:pPr>
    </w:p>
    <w:p w14:paraId="2AF932DD"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352102E1"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4E784D3A"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78377B97"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038D41AD"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0C0DAF77" w14:textId="03BC1A1A" w:rsidR="009764A5" w:rsidRPr="007354FD" w:rsidRDefault="009764A5"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Херсон 2020</w:t>
      </w:r>
    </w:p>
    <w:p w14:paraId="20C81043" w14:textId="2A193B88" w:rsidR="009764A5" w:rsidRPr="007354FD" w:rsidRDefault="009764A5" w:rsidP="005B78D6">
      <w:pPr>
        <w:pStyle w:val="a6"/>
        <w:numPr>
          <w:ilvl w:val="0"/>
          <w:numId w:val="28"/>
        </w:numPr>
        <w:spacing w:after="0" w:line="240" w:lineRule="auto"/>
        <w:ind w:left="0"/>
        <w:rPr>
          <w:rFonts w:ascii="Times New Roman" w:eastAsia="Calibri" w:hAnsi="Times New Roman"/>
          <w:sz w:val="24"/>
          <w:szCs w:val="24"/>
          <w:lang w:val="uk-UA" w:eastAsia="en-US"/>
        </w:rPr>
      </w:pPr>
      <w:r w:rsidRPr="007354FD">
        <w:rPr>
          <w:rFonts w:ascii="Times New Roman" w:hAnsi="Times New Roman"/>
          <w:sz w:val="24"/>
          <w:szCs w:val="24"/>
          <w:lang w:val="uk-UA"/>
        </w:rPr>
        <w:br w:type="page"/>
      </w:r>
      <w:r w:rsidRPr="007354FD">
        <w:rPr>
          <w:rFonts w:ascii="Times New Roman" w:hAnsi="Times New Roman"/>
          <w:b/>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9610"/>
      </w:tblGrid>
      <w:tr w:rsidR="00EF5E0C" w:rsidRPr="007354FD" w14:paraId="5A1AE997" w14:textId="77777777" w:rsidTr="004778EF">
        <w:tc>
          <w:tcPr>
            <w:tcW w:w="3761" w:type="dxa"/>
          </w:tcPr>
          <w:p w14:paraId="3624A352"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Назва освітньої компоненти</w:t>
            </w:r>
          </w:p>
        </w:tc>
        <w:tc>
          <w:tcPr>
            <w:tcW w:w="9801" w:type="dxa"/>
          </w:tcPr>
          <w:p w14:paraId="369A577B" w14:textId="77777777" w:rsidR="009764A5" w:rsidRPr="007354FD" w:rsidRDefault="00F92088"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Психологія мовлення. </w:t>
            </w:r>
            <w:r w:rsidR="00D74E1A" w:rsidRPr="007354FD">
              <w:rPr>
                <w:rFonts w:ascii="Times New Roman" w:hAnsi="Times New Roman"/>
                <w:sz w:val="24"/>
                <w:szCs w:val="24"/>
                <w:lang w:val="uk-UA"/>
              </w:rPr>
              <w:t>Основи дефектології</w:t>
            </w:r>
          </w:p>
        </w:tc>
      </w:tr>
      <w:tr w:rsidR="00EF5E0C" w:rsidRPr="007354FD" w14:paraId="750BBDA3" w14:textId="77777777" w:rsidTr="004778EF">
        <w:tc>
          <w:tcPr>
            <w:tcW w:w="3761" w:type="dxa"/>
          </w:tcPr>
          <w:p w14:paraId="558032E0"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Тип курсу</w:t>
            </w:r>
          </w:p>
        </w:tc>
        <w:tc>
          <w:tcPr>
            <w:tcW w:w="9801" w:type="dxa"/>
          </w:tcPr>
          <w:p w14:paraId="322CA03B" w14:textId="77777777" w:rsidR="009764A5" w:rsidRPr="007354FD" w:rsidRDefault="00ED109A"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Вибіркова </w:t>
            </w:r>
            <w:r w:rsidR="009764A5" w:rsidRPr="007354FD">
              <w:rPr>
                <w:rFonts w:ascii="Times New Roman" w:hAnsi="Times New Roman"/>
                <w:sz w:val="24"/>
                <w:szCs w:val="24"/>
                <w:lang w:val="uk-UA"/>
              </w:rPr>
              <w:t xml:space="preserve">компонента </w:t>
            </w:r>
          </w:p>
        </w:tc>
      </w:tr>
      <w:tr w:rsidR="00EF5E0C" w:rsidRPr="007354FD" w14:paraId="3F7EECD8" w14:textId="77777777" w:rsidTr="004778EF">
        <w:tc>
          <w:tcPr>
            <w:tcW w:w="3761" w:type="dxa"/>
          </w:tcPr>
          <w:p w14:paraId="5E771DFC"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Рівень вищої освіти</w:t>
            </w:r>
          </w:p>
        </w:tc>
        <w:tc>
          <w:tcPr>
            <w:tcW w:w="9801" w:type="dxa"/>
          </w:tcPr>
          <w:p w14:paraId="1AC62B7C"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Перший (бакалаврський) рівень освіти</w:t>
            </w:r>
          </w:p>
        </w:tc>
      </w:tr>
      <w:tr w:rsidR="00EF5E0C" w:rsidRPr="007354FD" w14:paraId="3E24AF9E" w14:textId="77777777" w:rsidTr="004778EF">
        <w:tc>
          <w:tcPr>
            <w:tcW w:w="3761" w:type="dxa"/>
          </w:tcPr>
          <w:p w14:paraId="0350E82C"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Кількість кредитів/годин</w:t>
            </w:r>
          </w:p>
        </w:tc>
        <w:tc>
          <w:tcPr>
            <w:tcW w:w="9801" w:type="dxa"/>
          </w:tcPr>
          <w:p w14:paraId="51E7A152" w14:textId="6C46258F" w:rsidR="009764A5" w:rsidRPr="007354FD" w:rsidRDefault="00485676"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10</w:t>
            </w:r>
            <w:r w:rsidR="009764A5" w:rsidRPr="007354FD">
              <w:rPr>
                <w:rFonts w:ascii="Times New Roman" w:hAnsi="Times New Roman"/>
                <w:sz w:val="24"/>
                <w:szCs w:val="24"/>
                <w:lang w:val="uk-UA"/>
              </w:rPr>
              <w:t xml:space="preserve"> кредити / </w:t>
            </w:r>
            <w:r w:rsidRPr="007354FD">
              <w:rPr>
                <w:rFonts w:ascii="Times New Roman" w:hAnsi="Times New Roman"/>
                <w:sz w:val="24"/>
                <w:szCs w:val="24"/>
                <w:lang w:val="uk-UA"/>
              </w:rPr>
              <w:t>300</w:t>
            </w:r>
            <w:r w:rsidR="009764A5" w:rsidRPr="007354FD">
              <w:rPr>
                <w:rFonts w:ascii="Times New Roman" w:hAnsi="Times New Roman"/>
                <w:sz w:val="24"/>
                <w:szCs w:val="24"/>
                <w:lang w:val="uk-UA"/>
              </w:rPr>
              <w:t xml:space="preserve"> годин</w:t>
            </w:r>
          </w:p>
        </w:tc>
      </w:tr>
      <w:tr w:rsidR="00EF5E0C" w:rsidRPr="007354FD" w14:paraId="6D24CBBB" w14:textId="77777777" w:rsidTr="004778EF">
        <w:tc>
          <w:tcPr>
            <w:tcW w:w="3761" w:type="dxa"/>
          </w:tcPr>
          <w:p w14:paraId="20720F4D"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Семестр</w:t>
            </w:r>
          </w:p>
        </w:tc>
        <w:tc>
          <w:tcPr>
            <w:tcW w:w="9801" w:type="dxa"/>
          </w:tcPr>
          <w:p w14:paraId="52C1BAB6" w14:textId="72EA0F3A" w:rsidR="009764A5" w:rsidRPr="007354FD" w:rsidRDefault="00485676"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4, </w:t>
            </w:r>
            <w:r w:rsidR="00B33560" w:rsidRPr="007354FD">
              <w:rPr>
                <w:rFonts w:ascii="Times New Roman" w:hAnsi="Times New Roman"/>
                <w:sz w:val="24"/>
                <w:szCs w:val="24"/>
                <w:lang w:val="uk-UA"/>
              </w:rPr>
              <w:t>5</w:t>
            </w:r>
            <w:r w:rsidRPr="007354FD">
              <w:rPr>
                <w:rFonts w:ascii="Times New Roman" w:hAnsi="Times New Roman"/>
                <w:sz w:val="24"/>
                <w:szCs w:val="24"/>
                <w:lang w:val="uk-UA"/>
              </w:rPr>
              <w:t>, 6</w:t>
            </w:r>
            <w:r w:rsidR="009764A5" w:rsidRPr="007354FD">
              <w:rPr>
                <w:rFonts w:ascii="Times New Roman" w:hAnsi="Times New Roman"/>
                <w:sz w:val="24"/>
                <w:szCs w:val="24"/>
                <w:lang w:val="uk-UA"/>
              </w:rPr>
              <w:t xml:space="preserve"> семестр</w:t>
            </w:r>
            <w:r w:rsidRPr="007354FD">
              <w:rPr>
                <w:rFonts w:ascii="Times New Roman" w:hAnsi="Times New Roman"/>
                <w:sz w:val="24"/>
                <w:szCs w:val="24"/>
                <w:lang w:val="uk-UA"/>
              </w:rPr>
              <w:t>и</w:t>
            </w:r>
          </w:p>
        </w:tc>
      </w:tr>
      <w:tr w:rsidR="00EF5E0C" w:rsidRPr="007354FD" w14:paraId="74B1656E" w14:textId="77777777" w:rsidTr="004778EF">
        <w:tc>
          <w:tcPr>
            <w:tcW w:w="3761" w:type="dxa"/>
          </w:tcPr>
          <w:p w14:paraId="37A8A930"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Викладач</w:t>
            </w:r>
          </w:p>
        </w:tc>
        <w:tc>
          <w:tcPr>
            <w:tcW w:w="9801" w:type="dxa"/>
          </w:tcPr>
          <w:p w14:paraId="74E59840" w14:textId="73B3D53D" w:rsidR="009764A5" w:rsidRPr="007354FD" w:rsidRDefault="009764A5" w:rsidP="002517C9">
            <w:pPr>
              <w:spacing w:after="0" w:line="240" w:lineRule="auto"/>
              <w:jc w:val="both"/>
              <w:rPr>
                <w:rFonts w:ascii="Times New Roman" w:hAnsi="Times New Roman"/>
                <w:sz w:val="24"/>
                <w:szCs w:val="24"/>
                <w:u w:val="single"/>
                <w:lang w:val="uk-UA" w:eastAsia="uk-UA"/>
              </w:rPr>
            </w:pPr>
            <w:r w:rsidRPr="007354FD">
              <w:rPr>
                <w:rFonts w:ascii="Times New Roman" w:hAnsi="Times New Roman"/>
                <w:sz w:val="24"/>
                <w:szCs w:val="24"/>
                <w:lang w:val="uk-UA"/>
              </w:rPr>
              <w:t>Наталія Ільїна (</w:t>
            </w:r>
            <w:proofErr w:type="spellStart"/>
            <w:r w:rsidRPr="007354FD">
              <w:rPr>
                <w:rFonts w:ascii="Times New Roman" w:hAnsi="Times New Roman"/>
                <w:sz w:val="24"/>
                <w:szCs w:val="24"/>
                <w:lang w:val="uk-UA"/>
              </w:rPr>
              <w:t>Nataliia</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Ilina</w:t>
            </w:r>
            <w:proofErr w:type="spellEnd"/>
            <w:r w:rsidRPr="007354FD">
              <w:rPr>
                <w:rFonts w:ascii="Times New Roman" w:hAnsi="Times New Roman"/>
                <w:sz w:val="24"/>
                <w:szCs w:val="24"/>
                <w:lang w:val="uk-UA"/>
              </w:rPr>
              <w:t>), кандидат педагогічних наук, доцент кафедри спеціальної освіти</w:t>
            </w:r>
            <w:r w:rsidR="002517C9">
              <w:rPr>
                <w:rFonts w:ascii="Times New Roman" w:hAnsi="Times New Roman"/>
                <w:sz w:val="24"/>
                <w:szCs w:val="24"/>
                <w:lang w:val="uk-UA"/>
              </w:rPr>
              <w:t xml:space="preserve">, </w:t>
            </w:r>
            <w:hyperlink r:id="rId5" w:history="1">
              <w:r w:rsidRPr="007354FD">
                <w:rPr>
                  <w:rFonts w:ascii="Times New Roman" w:hAnsi="Times New Roman"/>
                  <w:sz w:val="24"/>
                  <w:szCs w:val="24"/>
                  <w:u w:val="single"/>
                  <w:lang w:val="uk-UA" w:eastAsia="uk-UA"/>
                </w:rPr>
                <w:t>https://orcid.org/0000-0002-8924-0574</w:t>
              </w:r>
            </w:hyperlink>
          </w:p>
          <w:p w14:paraId="3A6CA2E1" w14:textId="7A3F2B1E" w:rsidR="00517470" w:rsidRPr="007354FD" w:rsidRDefault="00517470" w:rsidP="005B78D6">
            <w:pPr>
              <w:shd w:val="clear" w:color="auto" w:fill="FFFFFF"/>
              <w:spacing w:after="0" w:line="240" w:lineRule="auto"/>
              <w:rPr>
                <w:rFonts w:ascii="Times New Roman" w:hAnsi="Times New Roman"/>
                <w:sz w:val="24"/>
                <w:szCs w:val="24"/>
                <w:lang w:val="uk-UA"/>
              </w:rPr>
            </w:pPr>
            <w:r w:rsidRPr="007354FD">
              <w:rPr>
                <w:rFonts w:ascii="Times New Roman" w:hAnsi="Times New Roman"/>
                <w:sz w:val="24"/>
                <w:szCs w:val="24"/>
                <w:u w:val="single"/>
                <w:lang w:val="uk-UA" w:eastAsia="uk-UA"/>
              </w:rPr>
              <w:t>Лисенко Тетяна Сергіївна</w:t>
            </w:r>
            <w:r w:rsidR="006767AE" w:rsidRPr="007354FD">
              <w:rPr>
                <w:rFonts w:ascii="Times New Roman" w:hAnsi="Times New Roman"/>
                <w:sz w:val="24"/>
                <w:szCs w:val="24"/>
                <w:u w:val="single"/>
                <w:lang w:val="uk-UA" w:eastAsia="uk-UA"/>
              </w:rPr>
              <w:t>,</w:t>
            </w:r>
            <w:r w:rsidRPr="007354FD">
              <w:rPr>
                <w:rFonts w:ascii="Times New Roman" w:hAnsi="Times New Roman"/>
                <w:sz w:val="24"/>
                <w:szCs w:val="24"/>
                <w:u w:val="single"/>
                <w:lang w:val="uk-UA" w:eastAsia="uk-UA"/>
              </w:rPr>
              <w:t xml:space="preserve"> асистент кафедри спеціальної освіти</w:t>
            </w:r>
          </w:p>
        </w:tc>
      </w:tr>
      <w:tr w:rsidR="00EF5E0C" w:rsidRPr="004816E7" w14:paraId="463A44DD" w14:textId="77777777" w:rsidTr="004778EF">
        <w:tc>
          <w:tcPr>
            <w:tcW w:w="3761" w:type="dxa"/>
          </w:tcPr>
          <w:p w14:paraId="548D290B"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Посилання на сайт</w:t>
            </w:r>
          </w:p>
        </w:tc>
        <w:tc>
          <w:tcPr>
            <w:tcW w:w="9801" w:type="dxa"/>
          </w:tcPr>
          <w:p w14:paraId="66C0922D" w14:textId="77777777" w:rsidR="006767AE" w:rsidRPr="007354FD" w:rsidRDefault="00C0337E" w:rsidP="005B78D6">
            <w:pPr>
              <w:spacing w:after="0" w:line="240" w:lineRule="auto"/>
              <w:ind w:firstLine="709"/>
              <w:rPr>
                <w:rFonts w:ascii="Times New Roman" w:hAnsi="Times New Roman"/>
                <w:sz w:val="24"/>
                <w:szCs w:val="24"/>
                <w:lang w:val="uk-UA"/>
              </w:rPr>
            </w:pPr>
            <w:hyperlink r:id="rId6" w:history="1">
              <w:r w:rsidR="006767AE" w:rsidRPr="007354FD">
                <w:rPr>
                  <w:rStyle w:val="a7"/>
                  <w:rFonts w:ascii="Times New Roman" w:hAnsi="Times New Roman"/>
                  <w:color w:val="auto"/>
                  <w:sz w:val="24"/>
                  <w:szCs w:val="24"/>
                  <w:lang w:val="uk-UA"/>
                </w:rPr>
                <w:t>http://ksuonline.kspu.edu/course/view.php?id=1419</w:t>
              </w:r>
            </w:hyperlink>
          </w:p>
          <w:p w14:paraId="466C5D0B" w14:textId="26537CD6" w:rsidR="009764A5" w:rsidRPr="007354FD" w:rsidRDefault="00C0337E" w:rsidP="005B78D6">
            <w:pPr>
              <w:spacing w:after="0" w:line="240" w:lineRule="auto"/>
              <w:ind w:firstLine="709"/>
              <w:rPr>
                <w:rFonts w:ascii="Times New Roman" w:hAnsi="Times New Roman"/>
                <w:sz w:val="24"/>
                <w:szCs w:val="24"/>
                <w:lang w:val="uk-UA"/>
              </w:rPr>
            </w:pPr>
            <w:hyperlink r:id="rId7" w:history="1">
              <w:r w:rsidR="006767AE" w:rsidRPr="007354FD">
                <w:rPr>
                  <w:rStyle w:val="a7"/>
                  <w:rFonts w:ascii="Times New Roman" w:hAnsi="Times New Roman"/>
                  <w:color w:val="auto"/>
                  <w:sz w:val="24"/>
                  <w:szCs w:val="24"/>
                  <w:lang w:val="uk-UA"/>
                </w:rPr>
                <w:t>http://ksuonline.kspu.edu/course/view.php?id=3245</w:t>
              </w:r>
            </w:hyperlink>
          </w:p>
        </w:tc>
      </w:tr>
      <w:tr w:rsidR="00EF5E0C" w:rsidRPr="007354FD" w14:paraId="1FCD3D09" w14:textId="77777777" w:rsidTr="004778EF">
        <w:tc>
          <w:tcPr>
            <w:tcW w:w="3761" w:type="dxa"/>
          </w:tcPr>
          <w:p w14:paraId="4470B245"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Контактний телефон</w:t>
            </w:r>
          </w:p>
        </w:tc>
        <w:tc>
          <w:tcPr>
            <w:tcW w:w="9801" w:type="dxa"/>
          </w:tcPr>
          <w:p w14:paraId="3273CEB1"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(0552)326766</w:t>
            </w:r>
          </w:p>
        </w:tc>
      </w:tr>
      <w:tr w:rsidR="00EF5E0C" w:rsidRPr="004816E7" w14:paraId="46943CF5" w14:textId="77777777" w:rsidTr="004778EF">
        <w:tc>
          <w:tcPr>
            <w:tcW w:w="3761" w:type="dxa"/>
          </w:tcPr>
          <w:p w14:paraId="1FAB48DB" w14:textId="77777777" w:rsidR="009764A5" w:rsidRPr="007354FD" w:rsidRDefault="009764A5" w:rsidP="005B78D6">
            <w:pPr>
              <w:spacing w:after="0" w:line="240" w:lineRule="auto"/>
              <w:rPr>
                <w:rFonts w:ascii="Times New Roman" w:hAnsi="Times New Roman"/>
                <w:sz w:val="24"/>
                <w:szCs w:val="24"/>
                <w:lang w:val="uk-UA"/>
              </w:rPr>
            </w:pPr>
            <w:proofErr w:type="spellStart"/>
            <w:r w:rsidRPr="007354FD">
              <w:rPr>
                <w:rFonts w:ascii="Times New Roman" w:hAnsi="Times New Roman"/>
                <w:b/>
                <w:sz w:val="24"/>
                <w:szCs w:val="24"/>
                <w:lang w:val="uk-UA"/>
              </w:rPr>
              <w:t>Email</w:t>
            </w:r>
            <w:proofErr w:type="spellEnd"/>
            <w:r w:rsidRPr="007354FD">
              <w:rPr>
                <w:rFonts w:ascii="Times New Roman" w:hAnsi="Times New Roman"/>
                <w:b/>
                <w:sz w:val="24"/>
                <w:szCs w:val="24"/>
                <w:lang w:val="uk-UA"/>
              </w:rPr>
              <w:t xml:space="preserve"> викладача:</w:t>
            </w:r>
          </w:p>
        </w:tc>
        <w:tc>
          <w:tcPr>
            <w:tcW w:w="9801" w:type="dxa"/>
          </w:tcPr>
          <w:p w14:paraId="0916B116" w14:textId="6BE8E838" w:rsidR="009764A5" w:rsidRPr="007354FD" w:rsidRDefault="00C0337E" w:rsidP="005B78D6">
            <w:pPr>
              <w:spacing w:after="0" w:line="240" w:lineRule="auto"/>
              <w:rPr>
                <w:rFonts w:ascii="Times New Roman" w:hAnsi="Times New Roman"/>
                <w:sz w:val="24"/>
                <w:szCs w:val="24"/>
                <w:lang w:val="uk-UA"/>
              </w:rPr>
            </w:pPr>
            <w:hyperlink r:id="rId8" w:history="1">
              <w:r w:rsidR="00517470" w:rsidRPr="007354FD">
                <w:rPr>
                  <w:rStyle w:val="a7"/>
                  <w:rFonts w:ascii="Times New Roman" w:hAnsi="Times New Roman"/>
                  <w:color w:val="auto"/>
                  <w:sz w:val="24"/>
                  <w:szCs w:val="24"/>
                  <w:lang w:val="uk-UA"/>
                </w:rPr>
                <w:t>Asha@ksu.ks.ua</w:t>
              </w:r>
            </w:hyperlink>
            <w:r w:rsidR="006767AE" w:rsidRPr="007354FD">
              <w:rPr>
                <w:rStyle w:val="a7"/>
                <w:rFonts w:ascii="Times New Roman" w:hAnsi="Times New Roman"/>
                <w:color w:val="auto"/>
                <w:sz w:val="24"/>
                <w:szCs w:val="24"/>
                <w:lang w:val="uk-UA"/>
              </w:rPr>
              <w:t>,</w:t>
            </w:r>
            <w:r w:rsidR="00517470" w:rsidRPr="007354FD">
              <w:rPr>
                <w:rFonts w:ascii="Times New Roman" w:hAnsi="Times New Roman"/>
                <w:sz w:val="24"/>
                <w:szCs w:val="24"/>
                <w:lang w:val="uk-UA"/>
              </w:rPr>
              <w:t xml:space="preserve"> </w:t>
            </w:r>
            <w:r w:rsidR="009764A5" w:rsidRPr="007354FD">
              <w:rPr>
                <w:rFonts w:ascii="Times New Roman" w:hAnsi="Times New Roman"/>
                <w:sz w:val="24"/>
                <w:szCs w:val="24"/>
                <w:lang w:val="uk-UA"/>
              </w:rPr>
              <w:t xml:space="preserve"> </w:t>
            </w:r>
            <w:hyperlink r:id="rId9" w:history="1">
              <w:r w:rsidR="00517470" w:rsidRPr="007354FD">
                <w:rPr>
                  <w:rStyle w:val="a7"/>
                  <w:rFonts w:ascii="Times New Roman" w:hAnsi="Times New Roman"/>
                  <w:color w:val="auto"/>
                  <w:sz w:val="24"/>
                  <w:szCs w:val="24"/>
                  <w:lang w:val="uk-UA"/>
                </w:rPr>
                <w:t>tlisenko107@gmail.com</w:t>
              </w:r>
            </w:hyperlink>
            <w:r w:rsidR="00517470" w:rsidRPr="007354FD">
              <w:rPr>
                <w:rFonts w:ascii="Times New Roman" w:hAnsi="Times New Roman"/>
                <w:sz w:val="24"/>
                <w:szCs w:val="24"/>
                <w:lang w:val="uk-UA"/>
              </w:rPr>
              <w:t xml:space="preserve"> </w:t>
            </w:r>
          </w:p>
        </w:tc>
      </w:tr>
      <w:tr w:rsidR="00EF5E0C" w:rsidRPr="007354FD" w14:paraId="0F039FF9" w14:textId="77777777" w:rsidTr="004778EF">
        <w:tc>
          <w:tcPr>
            <w:tcW w:w="3761" w:type="dxa"/>
          </w:tcPr>
          <w:p w14:paraId="3FF36409"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b/>
                <w:sz w:val="24"/>
                <w:szCs w:val="24"/>
                <w:lang w:val="uk-UA"/>
              </w:rPr>
              <w:t>Графік консультацій</w:t>
            </w:r>
          </w:p>
        </w:tc>
        <w:tc>
          <w:tcPr>
            <w:tcW w:w="9801" w:type="dxa"/>
          </w:tcPr>
          <w:p w14:paraId="77518FB9"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Вівторок, 13:30-14:30, </w:t>
            </w:r>
            <w:proofErr w:type="spellStart"/>
            <w:r w:rsidRPr="007354FD">
              <w:rPr>
                <w:rFonts w:ascii="Times New Roman" w:hAnsi="Times New Roman"/>
                <w:sz w:val="24"/>
                <w:szCs w:val="24"/>
                <w:lang w:val="uk-UA"/>
              </w:rPr>
              <w:t>ауд</w:t>
            </w:r>
            <w:proofErr w:type="spellEnd"/>
            <w:r w:rsidRPr="007354FD">
              <w:rPr>
                <w:rFonts w:ascii="Times New Roman" w:hAnsi="Times New Roman"/>
                <w:sz w:val="24"/>
                <w:szCs w:val="24"/>
                <w:lang w:val="uk-UA"/>
              </w:rPr>
              <w:t>. 605 або за призначеним часом</w:t>
            </w:r>
          </w:p>
        </w:tc>
      </w:tr>
      <w:tr w:rsidR="00EF5E0C" w:rsidRPr="004816E7" w14:paraId="514709E2" w14:textId="77777777" w:rsidTr="004778EF">
        <w:tc>
          <w:tcPr>
            <w:tcW w:w="3761" w:type="dxa"/>
          </w:tcPr>
          <w:p w14:paraId="191CDF5D"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Методи викладання</w:t>
            </w:r>
          </w:p>
        </w:tc>
        <w:tc>
          <w:tcPr>
            <w:tcW w:w="9801" w:type="dxa"/>
          </w:tcPr>
          <w:p w14:paraId="03B1A657" w14:textId="77777777" w:rsidR="009764A5" w:rsidRPr="007354FD" w:rsidRDefault="009764A5"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лекційні заняття, </w:t>
            </w:r>
            <w:r w:rsidR="00124526" w:rsidRPr="007354FD">
              <w:rPr>
                <w:rFonts w:ascii="Times New Roman" w:hAnsi="Times New Roman"/>
                <w:sz w:val="24"/>
                <w:szCs w:val="24"/>
                <w:lang w:val="uk-UA"/>
              </w:rPr>
              <w:t>практичні</w:t>
            </w:r>
            <w:r w:rsidRPr="007354FD">
              <w:rPr>
                <w:rFonts w:ascii="Times New Roman" w:hAnsi="Times New Roman"/>
                <w:sz w:val="24"/>
                <w:szCs w:val="24"/>
                <w:lang w:val="uk-UA"/>
              </w:rPr>
              <w:t xml:space="preserve"> </w:t>
            </w:r>
            <w:r w:rsidR="00124526" w:rsidRPr="007354FD">
              <w:rPr>
                <w:rFonts w:ascii="Times New Roman" w:hAnsi="Times New Roman"/>
                <w:sz w:val="24"/>
                <w:szCs w:val="24"/>
                <w:lang w:val="uk-UA"/>
              </w:rPr>
              <w:t>заняття</w:t>
            </w:r>
            <w:r w:rsidRPr="007354FD">
              <w:rPr>
                <w:rFonts w:ascii="Times New Roman" w:hAnsi="Times New Roman"/>
                <w:sz w:val="24"/>
                <w:szCs w:val="24"/>
                <w:lang w:val="uk-UA"/>
              </w:rPr>
              <w:t>, презентації, тестові завдання, індивідуальні завдання</w:t>
            </w:r>
          </w:p>
        </w:tc>
      </w:tr>
      <w:tr w:rsidR="00EF5E0C" w:rsidRPr="007354FD" w14:paraId="56C2D7C4" w14:textId="77777777" w:rsidTr="004778EF">
        <w:tc>
          <w:tcPr>
            <w:tcW w:w="3761" w:type="dxa"/>
          </w:tcPr>
          <w:p w14:paraId="2D52F85F"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Форма контролю</w:t>
            </w:r>
          </w:p>
        </w:tc>
        <w:tc>
          <w:tcPr>
            <w:tcW w:w="9801" w:type="dxa"/>
          </w:tcPr>
          <w:p w14:paraId="630F231C" w14:textId="2BED7BEB" w:rsidR="009764A5" w:rsidRPr="007354FD" w:rsidRDefault="006767AE"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Залік, іспит</w:t>
            </w:r>
          </w:p>
        </w:tc>
      </w:tr>
    </w:tbl>
    <w:p w14:paraId="0BDC57F1" w14:textId="77777777" w:rsidR="009764A5" w:rsidRPr="007354FD" w:rsidRDefault="009764A5" w:rsidP="005B78D6">
      <w:pPr>
        <w:spacing w:after="0" w:line="240" w:lineRule="auto"/>
        <w:ind w:firstLine="709"/>
        <w:rPr>
          <w:rFonts w:ascii="Times New Roman" w:hAnsi="Times New Roman"/>
          <w:sz w:val="24"/>
          <w:szCs w:val="24"/>
          <w:lang w:val="uk-UA"/>
        </w:rPr>
      </w:pPr>
    </w:p>
    <w:p w14:paraId="1F2674F2" w14:textId="77777777" w:rsidR="00134552" w:rsidRPr="007354FD" w:rsidRDefault="009764A5" w:rsidP="005B78D6">
      <w:pPr>
        <w:shd w:val="clear" w:color="auto" w:fill="FFFFFF"/>
        <w:spacing w:after="0" w:line="240" w:lineRule="auto"/>
        <w:ind w:firstLine="709"/>
        <w:jc w:val="both"/>
        <w:rPr>
          <w:rFonts w:ascii="Times New Roman" w:hAnsi="Times New Roman"/>
          <w:sz w:val="24"/>
          <w:szCs w:val="24"/>
          <w:lang w:val="uk-UA"/>
        </w:rPr>
      </w:pPr>
      <w:r w:rsidRPr="007354FD">
        <w:rPr>
          <w:rFonts w:ascii="Times New Roman" w:hAnsi="Times New Roman"/>
          <w:b/>
          <w:sz w:val="24"/>
          <w:szCs w:val="24"/>
          <w:lang w:val="uk-UA"/>
        </w:rPr>
        <w:t>2. Анотація дисципліни:</w:t>
      </w:r>
      <w:r w:rsidRPr="007354FD">
        <w:rPr>
          <w:rFonts w:ascii="Times New Roman" w:hAnsi="Times New Roman"/>
          <w:sz w:val="24"/>
          <w:szCs w:val="24"/>
          <w:lang w:val="uk-UA"/>
        </w:rPr>
        <w:t xml:space="preserve"> </w:t>
      </w:r>
      <w:r w:rsidR="00134552" w:rsidRPr="007354FD">
        <w:rPr>
          <w:rFonts w:ascii="Times New Roman" w:hAnsi="Times New Roman"/>
          <w:sz w:val="24"/>
          <w:szCs w:val="24"/>
          <w:lang w:val="uk-UA"/>
        </w:rPr>
        <w:t>курс «</w:t>
      </w:r>
      <w:r w:rsidR="00F92088" w:rsidRPr="007354FD">
        <w:rPr>
          <w:rFonts w:ascii="Times New Roman" w:hAnsi="Times New Roman"/>
          <w:sz w:val="24"/>
          <w:szCs w:val="24"/>
          <w:lang w:val="uk-UA"/>
        </w:rPr>
        <w:t xml:space="preserve">Психологія мовлення. </w:t>
      </w:r>
      <w:r w:rsidR="00134552" w:rsidRPr="007354FD">
        <w:rPr>
          <w:rFonts w:ascii="Times New Roman" w:hAnsi="Times New Roman"/>
          <w:sz w:val="24"/>
          <w:szCs w:val="24"/>
          <w:lang w:val="uk-UA"/>
        </w:rPr>
        <w:t>Основи дефектології» має чітку професійну спрямованість під час підготовки майбутніх спеціалістів, які орієнтовані на роботу із дітьми дошкільного та молодшого шкільного віку з порушеннями психофізичного розвитку.</w:t>
      </w:r>
    </w:p>
    <w:p w14:paraId="21612AD4" w14:textId="77777777" w:rsidR="00134552" w:rsidRPr="007354FD" w:rsidRDefault="00134552" w:rsidP="005B78D6">
      <w:pPr>
        <w:shd w:val="clear" w:color="auto" w:fill="FFFFFF"/>
        <w:spacing w:after="0" w:line="240" w:lineRule="auto"/>
        <w:ind w:firstLine="709"/>
        <w:jc w:val="both"/>
        <w:rPr>
          <w:rFonts w:ascii="Times New Roman" w:hAnsi="Times New Roman"/>
          <w:sz w:val="24"/>
          <w:szCs w:val="24"/>
          <w:lang w:val="uk-UA"/>
        </w:rPr>
      </w:pPr>
      <w:r w:rsidRPr="007354FD">
        <w:rPr>
          <w:rFonts w:ascii="Times New Roman" w:hAnsi="Times New Roman"/>
          <w:sz w:val="24"/>
          <w:szCs w:val="24"/>
          <w:lang w:val="uk-UA"/>
        </w:rPr>
        <w:t>Закономірності розвитку дітей із відхиленнями психофізичного розвитку детерміновані як внутрішніми передумовами, так і зовнішніми факторами. Розвиток зазначеної категорії дітей здійснюється поетапно. Етапи змінюють один одного у певній послідовності, проте перебіг цього процесу у кожній категорії дітей має свої особливості. Врахування цих особливостей у навчально-виховному процесі забезпечує ефективність у реалізації можливостей розвитку кожній категорії дітей.</w:t>
      </w:r>
    </w:p>
    <w:p w14:paraId="5C9117DD" w14:textId="77777777" w:rsidR="009764A5" w:rsidRPr="007354FD" w:rsidRDefault="009764A5" w:rsidP="005B78D6">
      <w:pPr>
        <w:spacing w:after="0" w:line="240" w:lineRule="auto"/>
        <w:ind w:firstLine="709"/>
        <w:jc w:val="both"/>
        <w:rPr>
          <w:rFonts w:ascii="Times New Roman" w:hAnsi="Times New Roman"/>
          <w:b/>
          <w:sz w:val="24"/>
          <w:szCs w:val="24"/>
          <w:lang w:val="uk-UA"/>
        </w:rPr>
      </w:pPr>
      <w:r w:rsidRPr="007354FD">
        <w:rPr>
          <w:rFonts w:ascii="Times New Roman" w:hAnsi="Times New Roman"/>
          <w:b/>
          <w:sz w:val="24"/>
          <w:szCs w:val="24"/>
          <w:lang w:val="uk-UA"/>
        </w:rPr>
        <w:t xml:space="preserve">3. Мета та завдання дисципліни: </w:t>
      </w:r>
    </w:p>
    <w:p w14:paraId="0E57EB80" w14:textId="77777777" w:rsidR="00485676" w:rsidRPr="007354FD" w:rsidRDefault="009764A5" w:rsidP="005B78D6">
      <w:pPr>
        <w:pStyle w:val="aa"/>
        <w:spacing w:after="0"/>
        <w:ind w:left="0"/>
        <w:jc w:val="both"/>
        <w:rPr>
          <w:rFonts w:ascii="Times New Roman" w:hAnsi="Times New Roman"/>
          <w:sz w:val="24"/>
          <w:szCs w:val="24"/>
          <w:lang w:val="uk-UA"/>
        </w:rPr>
      </w:pPr>
      <w:r w:rsidRPr="007354FD">
        <w:rPr>
          <w:rFonts w:ascii="Times New Roman" w:hAnsi="Times New Roman"/>
          <w:sz w:val="24"/>
          <w:szCs w:val="24"/>
          <w:u w:val="single"/>
          <w:lang w:val="uk-UA"/>
        </w:rPr>
        <w:t>Мета дисципліни:</w:t>
      </w:r>
      <w:r w:rsidRPr="007354FD">
        <w:rPr>
          <w:rFonts w:ascii="Times New Roman" w:hAnsi="Times New Roman"/>
          <w:sz w:val="24"/>
          <w:szCs w:val="24"/>
          <w:lang w:val="uk-UA"/>
        </w:rPr>
        <w:t xml:space="preserve"> </w:t>
      </w:r>
      <w:r w:rsidR="00432FA4" w:rsidRPr="007354FD">
        <w:rPr>
          <w:rFonts w:ascii="Times New Roman" w:hAnsi="Times New Roman"/>
          <w:sz w:val="24"/>
          <w:szCs w:val="24"/>
          <w:lang w:val="uk-UA"/>
        </w:rPr>
        <w:t xml:space="preserve">– </w:t>
      </w:r>
      <w:r w:rsidR="00134552" w:rsidRPr="007354FD">
        <w:rPr>
          <w:rFonts w:ascii="Times New Roman" w:hAnsi="Times New Roman"/>
          <w:sz w:val="24"/>
          <w:szCs w:val="24"/>
          <w:lang w:val="uk-UA"/>
        </w:rPr>
        <w:t xml:space="preserve">ознайомити </w:t>
      </w:r>
      <w:r w:rsidR="00485676" w:rsidRPr="007354FD">
        <w:rPr>
          <w:rFonts w:ascii="Times New Roman" w:hAnsi="Times New Roman"/>
          <w:sz w:val="24"/>
          <w:szCs w:val="24"/>
          <w:lang w:val="uk-UA"/>
        </w:rPr>
        <w:t>студентів із підходами держави і суспільства до організації освіти дітей, які мають суттєві недоліки психофізичного розвитку; основними поняттями дефектології; особливостями і закономірностями розвитку різних категорій осіб з психофізичними вадами; принципами комплектуванням освітніх установ для дітей, а також диференційованими та індивідуальними механізмами і прийомами корекційного навчання і виховання кожної із категорій дітей.</w:t>
      </w:r>
    </w:p>
    <w:p w14:paraId="468E355A" w14:textId="77777777" w:rsidR="009764A5" w:rsidRPr="007354FD" w:rsidRDefault="009764A5" w:rsidP="005B78D6">
      <w:pPr>
        <w:pStyle w:val="aa"/>
        <w:spacing w:after="0" w:line="240" w:lineRule="auto"/>
        <w:ind w:left="0" w:firstLine="709"/>
        <w:jc w:val="both"/>
        <w:rPr>
          <w:rFonts w:ascii="Times New Roman" w:hAnsi="Times New Roman"/>
          <w:sz w:val="24"/>
          <w:szCs w:val="24"/>
          <w:u w:val="single"/>
          <w:lang w:val="uk-UA"/>
        </w:rPr>
      </w:pPr>
      <w:r w:rsidRPr="007354FD">
        <w:rPr>
          <w:rFonts w:ascii="Times New Roman" w:hAnsi="Times New Roman"/>
          <w:sz w:val="24"/>
          <w:szCs w:val="24"/>
          <w:u w:val="single"/>
          <w:lang w:val="uk-UA"/>
        </w:rPr>
        <w:t>Завдання:</w:t>
      </w:r>
    </w:p>
    <w:p w14:paraId="45F62FEC" w14:textId="77777777" w:rsidR="00485676" w:rsidRPr="007354FD" w:rsidRDefault="00485676" w:rsidP="005B78D6">
      <w:pPr>
        <w:shd w:val="clear" w:color="auto" w:fill="FFFFFF"/>
        <w:spacing w:after="0"/>
        <w:ind w:firstLine="709"/>
        <w:jc w:val="both"/>
        <w:rPr>
          <w:rFonts w:ascii="Times New Roman" w:hAnsi="Times New Roman"/>
          <w:sz w:val="24"/>
          <w:szCs w:val="24"/>
          <w:lang w:val="uk-UA"/>
        </w:rPr>
      </w:pPr>
      <w:r w:rsidRPr="007354FD">
        <w:rPr>
          <w:rFonts w:ascii="Times New Roman" w:hAnsi="Times New Roman"/>
          <w:sz w:val="24"/>
          <w:szCs w:val="24"/>
          <w:lang w:val="uk-UA"/>
        </w:rPr>
        <w:t xml:space="preserve">• ознайомити студентів із причинами порушень нервової системи у дітей, їх проявами та ймовірними наслідками для психофізичного та мовленнєвого розвитку; психолого-педагогічною характеристикою дітей з порушенням психофізичного розвитку, в тому числі з особливостями мовленнєвого розвитку при різних варіантах порушення психофізичного розвитку, </w:t>
      </w:r>
      <w:r w:rsidRPr="007354FD">
        <w:rPr>
          <w:rFonts w:ascii="Times New Roman" w:hAnsi="Times New Roman"/>
          <w:sz w:val="24"/>
          <w:szCs w:val="24"/>
          <w:lang w:val="uk-UA"/>
        </w:rPr>
        <w:lastRenderedPageBreak/>
        <w:t>провідними напрямами корекційного впливу, методами та прийомами організації корекційно-розвивального навчання та виховання в закладах спеціальної освіти та особливостями роботи педагога загальноосвітнього навчального закладу з дітьми з різними вадами психофізичного розвитку в умовах інклюзивної освіти.</w:t>
      </w:r>
    </w:p>
    <w:p w14:paraId="66301FA8" w14:textId="77777777" w:rsidR="00485676" w:rsidRPr="007354FD" w:rsidRDefault="00485676" w:rsidP="005B78D6">
      <w:pPr>
        <w:shd w:val="clear" w:color="auto" w:fill="FFFFFF"/>
        <w:spacing w:after="0"/>
        <w:ind w:firstLine="709"/>
        <w:jc w:val="both"/>
        <w:rPr>
          <w:rFonts w:ascii="Times New Roman" w:hAnsi="Times New Roman"/>
          <w:sz w:val="24"/>
          <w:szCs w:val="24"/>
          <w:lang w:val="uk-UA"/>
        </w:rPr>
      </w:pPr>
      <w:r w:rsidRPr="007354FD">
        <w:rPr>
          <w:rFonts w:ascii="Times New Roman" w:hAnsi="Times New Roman"/>
          <w:sz w:val="24"/>
          <w:szCs w:val="24"/>
          <w:lang w:val="uk-UA"/>
        </w:rPr>
        <w:t>• формувати у студентів вміння обирати та використовувати методи навчання, виховання та розвитку дітей з вадами психофізичного розвитку дошкільного та молодшого шкільного віку.</w:t>
      </w:r>
    </w:p>
    <w:p w14:paraId="01C9F376" w14:textId="77777777" w:rsidR="00485676" w:rsidRPr="007354FD" w:rsidRDefault="00485676" w:rsidP="004816E7">
      <w:pPr>
        <w:shd w:val="clear" w:color="auto" w:fill="FFFFFF"/>
        <w:spacing w:after="0" w:line="240" w:lineRule="auto"/>
        <w:ind w:firstLine="709"/>
        <w:jc w:val="both"/>
        <w:rPr>
          <w:rFonts w:ascii="Times New Roman" w:hAnsi="Times New Roman"/>
          <w:sz w:val="24"/>
          <w:szCs w:val="24"/>
          <w:lang w:val="uk-UA"/>
        </w:rPr>
      </w:pPr>
      <w:r w:rsidRPr="007354FD">
        <w:rPr>
          <w:rFonts w:ascii="Times New Roman" w:hAnsi="Times New Roman"/>
          <w:sz w:val="24"/>
          <w:szCs w:val="24"/>
          <w:lang w:val="uk-UA"/>
        </w:rPr>
        <w:t xml:space="preserve">• навчити студентів використовувати теоретичні знання з неврологічних основ дефектології на практиці під час діагностики рівня психофізичного та мовленнєвого розвитку; формувати у студентів </w:t>
      </w:r>
      <w:proofErr w:type="spellStart"/>
      <w:r w:rsidRPr="007354FD">
        <w:rPr>
          <w:rFonts w:ascii="Times New Roman" w:hAnsi="Times New Roman"/>
          <w:sz w:val="24"/>
          <w:szCs w:val="24"/>
          <w:lang w:val="uk-UA"/>
        </w:rPr>
        <w:t>вмінння</w:t>
      </w:r>
      <w:proofErr w:type="spellEnd"/>
      <w:r w:rsidRPr="007354FD">
        <w:rPr>
          <w:rFonts w:ascii="Times New Roman" w:hAnsi="Times New Roman"/>
          <w:sz w:val="24"/>
          <w:szCs w:val="24"/>
          <w:lang w:val="uk-UA"/>
        </w:rPr>
        <w:t xml:space="preserve"> диференціювати різні форми порушень психофізичного розвитку, виявляти особливості пізнавальної та емоційно-вольової сфери дітей з різними вадами психофізичного розвитку, творчо застосовувати професійні знання у педагогічній практиці.</w:t>
      </w:r>
    </w:p>
    <w:p w14:paraId="79F69E6F" w14:textId="77777777" w:rsidR="009764A5" w:rsidRPr="007354FD" w:rsidRDefault="009764A5" w:rsidP="004816E7">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4. Програмні компетентності та результати навчання</w:t>
      </w:r>
    </w:p>
    <w:p w14:paraId="0529121F" w14:textId="77777777" w:rsidR="009764A5" w:rsidRPr="007354FD" w:rsidRDefault="009764A5" w:rsidP="004816E7">
      <w:pPr>
        <w:spacing w:after="0" w:line="240" w:lineRule="auto"/>
        <w:ind w:firstLine="709"/>
        <w:jc w:val="both"/>
        <w:rPr>
          <w:rFonts w:ascii="Times New Roman" w:hAnsi="Times New Roman"/>
          <w:b/>
          <w:sz w:val="24"/>
          <w:szCs w:val="24"/>
          <w:lang w:val="uk-UA"/>
        </w:rPr>
      </w:pPr>
      <w:r w:rsidRPr="007354FD">
        <w:rPr>
          <w:rFonts w:ascii="Times New Roman" w:hAnsi="Times New Roman"/>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5C600D23" w14:textId="77777777" w:rsidR="004816E7" w:rsidRDefault="004816E7" w:rsidP="004816E7">
      <w:pPr>
        <w:spacing w:after="0" w:line="240" w:lineRule="auto"/>
        <w:jc w:val="center"/>
        <w:rPr>
          <w:rFonts w:ascii="Times New Roman" w:hAnsi="Times New Roman"/>
          <w:b/>
          <w:bCs/>
          <w:iCs/>
          <w:sz w:val="24"/>
          <w:szCs w:val="24"/>
          <w:lang w:val="uk-UA"/>
        </w:rPr>
      </w:pPr>
      <w:r w:rsidRPr="00E52290">
        <w:rPr>
          <w:rFonts w:ascii="Times New Roman" w:hAnsi="Times New Roman"/>
          <w:b/>
          <w:bCs/>
          <w:iCs/>
          <w:sz w:val="24"/>
          <w:szCs w:val="24"/>
          <w:lang w:val="uk-UA"/>
        </w:rPr>
        <w:t>Інтегральна компетентність</w:t>
      </w:r>
    </w:p>
    <w:p w14:paraId="6BE4DA65" w14:textId="77777777" w:rsidR="004816E7" w:rsidRDefault="004816E7" w:rsidP="004816E7">
      <w:pPr>
        <w:spacing w:after="0" w:line="240" w:lineRule="auto"/>
        <w:jc w:val="both"/>
        <w:rPr>
          <w:rFonts w:ascii="Times New Roman" w:hAnsi="Times New Roman"/>
          <w:b/>
          <w:bCs/>
          <w:iCs/>
          <w:sz w:val="24"/>
          <w:szCs w:val="24"/>
          <w:lang w:val="uk-UA"/>
        </w:rPr>
      </w:pPr>
      <w:r w:rsidRPr="00E52290">
        <w:rPr>
          <w:rStyle w:val="rvts0"/>
          <w:rFonts w:ascii="Times New Roman" w:hAnsi="Times New Roman"/>
          <w:sz w:val="24"/>
          <w:szCs w:val="24"/>
          <w:lang w:val="uk-UA"/>
        </w:rPr>
        <w:t>Здатність самостійно і комплексно розв’язувати складні спеціалізовані завдання та практичні проблеми в галузі розвитку, навчання і виховання дітей раннього і дошкільного віку із застосовуванням теорії і методики дошкільної освіти в типових і невизначених умовах системи дошкільної освіти.</w:t>
      </w:r>
    </w:p>
    <w:p w14:paraId="459B36FF" w14:textId="77777777" w:rsidR="004816E7" w:rsidRPr="005830C2" w:rsidRDefault="004816E7" w:rsidP="004816E7">
      <w:pPr>
        <w:spacing w:after="0" w:line="240" w:lineRule="auto"/>
        <w:jc w:val="center"/>
        <w:rPr>
          <w:rFonts w:ascii="Times New Roman" w:hAnsi="Times New Roman"/>
          <w:b/>
          <w:bCs/>
          <w:iCs/>
          <w:sz w:val="24"/>
          <w:szCs w:val="24"/>
          <w:lang w:val="uk-UA"/>
        </w:rPr>
      </w:pPr>
      <w:r w:rsidRPr="005830C2">
        <w:rPr>
          <w:rFonts w:ascii="Times New Roman" w:hAnsi="Times New Roman"/>
          <w:b/>
          <w:bCs/>
          <w:iCs/>
          <w:sz w:val="24"/>
          <w:szCs w:val="24"/>
          <w:lang w:val="uk-UA"/>
        </w:rPr>
        <w:t>Загальні компетентності</w:t>
      </w:r>
    </w:p>
    <w:p w14:paraId="6E99BA76" w14:textId="77777777" w:rsidR="004816E7" w:rsidRPr="005830C2" w:rsidRDefault="004816E7" w:rsidP="004816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hAnsi="Times New Roman"/>
          <w:sz w:val="24"/>
          <w:szCs w:val="24"/>
          <w:lang w:val="uk-UA"/>
        </w:rPr>
      </w:pPr>
      <w:r w:rsidRPr="005830C2">
        <w:rPr>
          <w:rFonts w:ascii="Times New Roman" w:hAnsi="Times New Roman"/>
          <w:b/>
          <w:i/>
          <w:sz w:val="24"/>
          <w:szCs w:val="24"/>
          <w:lang w:val="uk-UA"/>
        </w:rPr>
        <w:t>ЗК-3. Дослідницько-</w:t>
      </w:r>
      <w:proofErr w:type="spellStart"/>
      <w:r w:rsidRPr="005830C2">
        <w:rPr>
          <w:rFonts w:ascii="Times New Roman" w:hAnsi="Times New Roman"/>
          <w:b/>
          <w:i/>
          <w:sz w:val="24"/>
          <w:szCs w:val="24"/>
          <w:lang w:val="uk-UA"/>
        </w:rPr>
        <w:t>праксеологічна</w:t>
      </w:r>
      <w:proofErr w:type="spellEnd"/>
      <w:r w:rsidRPr="005830C2">
        <w:rPr>
          <w:rFonts w:ascii="Times New Roman" w:hAnsi="Times New Roman"/>
          <w:b/>
          <w:i/>
          <w:sz w:val="24"/>
          <w:szCs w:val="24"/>
          <w:lang w:val="uk-UA"/>
        </w:rPr>
        <w:t>.</w:t>
      </w:r>
      <w:r w:rsidRPr="005830C2">
        <w:rPr>
          <w:rFonts w:ascii="Times New Roman" w:hAnsi="Times New Roman"/>
          <w:b/>
          <w:sz w:val="24"/>
          <w:szCs w:val="24"/>
          <w:lang w:val="uk-UA"/>
        </w:rPr>
        <w:t xml:space="preserve"> </w:t>
      </w:r>
      <w:r w:rsidRPr="005830C2">
        <w:rPr>
          <w:rFonts w:ascii="Times New Roman" w:hAnsi="Times New Roman"/>
          <w:sz w:val="24"/>
          <w:szCs w:val="24"/>
          <w:lang w:val="uk-UA"/>
        </w:rPr>
        <w:t xml:space="preserve">Здатність виявляти, ставити та розв’язувати проблеми, зокрема, в процесі </w:t>
      </w:r>
      <w:proofErr w:type="spellStart"/>
      <w:r w:rsidRPr="005830C2">
        <w:rPr>
          <w:rFonts w:ascii="Times New Roman" w:hAnsi="Times New Roman"/>
          <w:sz w:val="24"/>
          <w:szCs w:val="24"/>
          <w:lang w:val="uk-UA"/>
        </w:rPr>
        <w:t>професійно</w:t>
      </w:r>
      <w:proofErr w:type="spellEnd"/>
      <w:r w:rsidRPr="005830C2">
        <w:rPr>
          <w:rFonts w:ascii="Times New Roman" w:hAnsi="Times New Roman"/>
          <w:sz w:val="24"/>
          <w:szCs w:val="24"/>
          <w:lang w:val="uk-UA"/>
        </w:rPr>
        <w:t xml:space="preserve">-педагогічної діяльності. Здатність приймати обґрунтовані </w:t>
      </w:r>
      <w:r w:rsidRPr="005830C2">
        <w:rPr>
          <w:rFonts w:ascii="Times New Roman" w:hAnsi="Times New Roman"/>
          <w:sz w:val="24"/>
          <w:szCs w:val="24"/>
          <w:lang w:val="uk-UA" w:eastAsia="uk-UA"/>
        </w:rPr>
        <w:t xml:space="preserve">рішення, працювати </w:t>
      </w:r>
      <w:proofErr w:type="spellStart"/>
      <w:r w:rsidRPr="005830C2">
        <w:rPr>
          <w:rFonts w:ascii="Times New Roman" w:hAnsi="Times New Roman"/>
          <w:sz w:val="24"/>
          <w:szCs w:val="24"/>
          <w:lang w:val="uk-UA" w:eastAsia="uk-UA"/>
        </w:rPr>
        <w:t>автономно</w:t>
      </w:r>
      <w:proofErr w:type="spellEnd"/>
      <w:r w:rsidRPr="005830C2">
        <w:rPr>
          <w:rFonts w:ascii="Times New Roman" w:hAnsi="Times New Roman"/>
          <w:sz w:val="24"/>
          <w:szCs w:val="24"/>
          <w:lang w:val="uk-UA" w:eastAsia="uk-UA"/>
        </w:rPr>
        <w:t>.</w:t>
      </w:r>
    </w:p>
    <w:p w14:paraId="1A933B4D" w14:textId="77777777" w:rsidR="004816E7" w:rsidRPr="005830C2" w:rsidRDefault="004816E7" w:rsidP="004816E7">
      <w:pPr>
        <w:spacing w:after="0" w:line="240" w:lineRule="auto"/>
        <w:jc w:val="center"/>
        <w:rPr>
          <w:rFonts w:ascii="Times New Roman" w:hAnsi="Times New Roman"/>
          <w:b/>
          <w:bCs/>
          <w:iCs/>
          <w:sz w:val="24"/>
          <w:szCs w:val="24"/>
          <w:lang w:val="uk-UA"/>
        </w:rPr>
      </w:pPr>
      <w:r w:rsidRPr="005830C2">
        <w:rPr>
          <w:rFonts w:ascii="Times New Roman" w:hAnsi="Times New Roman"/>
          <w:b/>
          <w:bCs/>
          <w:iCs/>
          <w:sz w:val="24"/>
          <w:szCs w:val="24"/>
          <w:lang w:val="uk-UA"/>
        </w:rPr>
        <w:t>Фахові компетентності спеціальності</w:t>
      </w:r>
    </w:p>
    <w:p w14:paraId="1D56CB52" w14:textId="77777777" w:rsidR="004816E7" w:rsidRPr="005830C2" w:rsidRDefault="004816E7" w:rsidP="004816E7">
      <w:pPr>
        <w:pStyle w:val="ae"/>
        <w:shd w:val="clear" w:color="auto" w:fill="FFFFFF"/>
        <w:spacing w:before="0" w:beforeAutospacing="0" w:after="0" w:afterAutospacing="0"/>
        <w:rPr>
          <w:i/>
          <w:lang w:eastAsia="ru-RU"/>
        </w:rPr>
      </w:pPr>
      <w:r w:rsidRPr="005830C2">
        <w:rPr>
          <w:b/>
          <w:bCs/>
          <w:i/>
          <w:iCs/>
          <w:lang w:eastAsia="ru-RU"/>
        </w:rPr>
        <w:t>ФК-8.</w:t>
      </w:r>
      <w:r w:rsidRPr="005830C2">
        <w:rPr>
          <w:i/>
          <w:lang w:eastAsia="ru-RU"/>
        </w:rPr>
        <w:t xml:space="preserve"> </w:t>
      </w:r>
      <w:r w:rsidRPr="005830C2">
        <w:rPr>
          <w:b/>
          <w:i/>
          <w:lang w:eastAsia="ru-RU"/>
        </w:rPr>
        <w:t>Виховна.</w:t>
      </w:r>
      <w:r w:rsidRPr="005830C2">
        <w:rPr>
          <w:lang w:eastAsia="ru-RU"/>
        </w:rPr>
        <w:t xml:space="preserve"> Здатність випускника до здійснення виховної діяльності з молодшими школярами; здатність до планування, проектування й аналізу виховного процесу початкової школи як цілісної педагогічної системи, яка включає мету, завдання, зміст, методи, прийоми, педагогічні засоби, форми організації, діяльність вихователя й вихованців; спрямованість на досягнення відповідних результатів; здатність ефективно використовувати виховний потенціал уроків і занять з учнями в позаурочний час тощо.</w:t>
      </w:r>
      <w:r w:rsidRPr="005830C2">
        <w:rPr>
          <w:i/>
          <w:lang w:eastAsia="ru-RU"/>
        </w:rPr>
        <w:t xml:space="preserve"> </w:t>
      </w:r>
    </w:p>
    <w:p w14:paraId="25C2D42B" w14:textId="77777777" w:rsidR="004816E7" w:rsidRPr="005830C2" w:rsidRDefault="004816E7" w:rsidP="004816E7">
      <w:pPr>
        <w:pStyle w:val="HTML"/>
        <w:rPr>
          <w:rFonts w:ascii="Times New Roman" w:hAnsi="Times New Roman"/>
          <w:sz w:val="24"/>
          <w:szCs w:val="24"/>
          <w:lang w:val="uk-UA"/>
        </w:rPr>
      </w:pPr>
      <w:r w:rsidRPr="005830C2">
        <w:rPr>
          <w:rFonts w:ascii="Times New Roman" w:hAnsi="Times New Roman"/>
          <w:b/>
          <w:bCs/>
          <w:i/>
          <w:iCs/>
          <w:sz w:val="24"/>
          <w:szCs w:val="24"/>
          <w:lang w:val="uk-UA"/>
        </w:rPr>
        <w:t>ФК-10.</w:t>
      </w:r>
      <w:r w:rsidRPr="005830C2">
        <w:rPr>
          <w:rFonts w:ascii="Times New Roman" w:hAnsi="Times New Roman"/>
          <w:b/>
          <w:i/>
          <w:sz w:val="24"/>
          <w:szCs w:val="24"/>
          <w:lang w:val="uk-UA"/>
        </w:rPr>
        <w:t xml:space="preserve"> Методична компетентність.</w:t>
      </w:r>
      <w:r w:rsidRPr="005830C2">
        <w:rPr>
          <w:rFonts w:ascii="Times New Roman" w:hAnsi="Times New Roman"/>
          <w:sz w:val="24"/>
          <w:szCs w:val="24"/>
          <w:lang w:val="uk-UA"/>
        </w:rPr>
        <w:t xml:space="preserve"> Здатність ефективно діяти, розв’язуючи стандартні та проблемні методичні задачі під час навчання учнів освітніх галузей/змістових ліній, визначених Державним стандартом початкової загальної освіти. Методична компетентність ґрунтується на теоретичній і практичній готовності до проведення уроків за різними навчальними комплектами, що виявляється у сформованості системи дидактико-методичних знань і умінь із окремих розділів та тем курсу, окремих етапів навчання й досвіду їх застосування та наявності </w:t>
      </w:r>
      <w:proofErr w:type="spellStart"/>
      <w:r w:rsidRPr="005830C2">
        <w:rPr>
          <w:rFonts w:ascii="Times New Roman" w:hAnsi="Times New Roman"/>
          <w:sz w:val="24"/>
          <w:szCs w:val="24"/>
          <w:lang w:val="uk-UA"/>
        </w:rPr>
        <w:t>емоційно</w:t>
      </w:r>
      <w:proofErr w:type="spellEnd"/>
      <w:r w:rsidRPr="005830C2">
        <w:rPr>
          <w:rFonts w:ascii="Times New Roman" w:hAnsi="Times New Roman"/>
          <w:sz w:val="24"/>
          <w:szCs w:val="24"/>
          <w:lang w:val="uk-UA"/>
        </w:rPr>
        <w:t xml:space="preserve">-ціннісного ставлення до діяльності щодо навчання учнів предмету. </w:t>
      </w:r>
    </w:p>
    <w:p w14:paraId="3E52451F" w14:textId="77777777" w:rsidR="004816E7" w:rsidRDefault="004816E7" w:rsidP="004816E7">
      <w:pPr>
        <w:spacing w:after="0" w:line="240" w:lineRule="auto"/>
        <w:jc w:val="center"/>
        <w:rPr>
          <w:rFonts w:ascii="Times New Roman" w:hAnsi="Times New Roman"/>
          <w:b/>
          <w:bCs/>
          <w:iCs/>
          <w:sz w:val="24"/>
          <w:szCs w:val="24"/>
          <w:lang w:val="uk-UA"/>
        </w:rPr>
      </w:pPr>
      <w:r w:rsidRPr="005830C2">
        <w:rPr>
          <w:rFonts w:ascii="Times New Roman" w:hAnsi="Times New Roman"/>
          <w:b/>
          <w:bCs/>
          <w:iCs/>
          <w:sz w:val="24"/>
          <w:szCs w:val="24"/>
          <w:lang w:val="uk-UA"/>
        </w:rPr>
        <w:t>Програмні результати навчання</w:t>
      </w:r>
    </w:p>
    <w:p w14:paraId="75328562" w14:textId="77777777" w:rsidR="004816E7" w:rsidRPr="005830C2" w:rsidRDefault="004816E7" w:rsidP="004816E7">
      <w:pPr>
        <w:spacing w:after="0" w:line="240" w:lineRule="auto"/>
        <w:rPr>
          <w:rFonts w:ascii="Times New Roman" w:hAnsi="Times New Roman"/>
          <w:b/>
          <w:sz w:val="24"/>
          <w:szCs w:val="24"/>
          <w:lang w:val="uk-UA"/>
        </w:rPr>
      </w:pPr>
      <w:r w:rsidRPr="005830C2">
        <w:rPr>
          <w:rFonts w:ascii="Times New Roman" w:hAnsi="Times New Roman"/>
          <w:b/>
          <w:bCs/>
          <w:iCs/>
          <w:sz w:val="24"/>
          <w:szCs w:val="24"/>
          <w:lang w:val="uk-UA"/>
        </w:rPr>
        <w:t>ПРН 3</w:t>
      </w:r>
      <w:r>
        <w:rPr>
          <w:rFonts w:ascii="Times New Roman" w:hAnsi="Times New Roman"/>
          <w:b/>
          <w:bCs/>
          <w:iCs/>
          <w:sz w:val="24"/>
          <w:szCs w:val="24"/>
          <w:lang w:val="uk-UA"/>
        </w:rPr>
        <w:t xml:space="preserve">. </w:t>
      </w:r>
      <w:r w:rsidRPr="005830C2">
        <w:rPr>
          <w:rFonts w:ascii="Times New Roman" w:hAnsi="Times New Roman"/>
          <w:sz w:val="24"/>
          <w:szCs w:val="24"/>
          <w:lang w:val="uk-UA"/>
        </w:rPr>
        <w:t>Розуміти вікові особливості дітей молодшого шкільного віку, індивідуальні відмінності в перебігу пізнавальних процесів учнів початкової школи.</w:t>
      </w:r>
    </w:p>
    <w:p w14:paraId="2E33F99D" w14:textId="77777777" w:rsidR="004816E7" w:rsidRPr="005830C2" w:rsidRDefault="004816E7" w:rsidP="004816E7">
      <w:pPr>
        <w:spacing w:after="0" w:line="240" w:lineRule="auto"/>
        <w:rPr>
          <w:rFonts w:ascii="Times New Roman" w:hAnsi="Times New Roman"/>
          <w:b/>
          <w:sz w:val="24"/>
          <w:szCs w:val="24"/>
          <w:lang w:val="uk-UA"/>
        </w:rPr>
      </w:pPr>
      <w:r w:rsidRPr="005830C2">
        <w:rPr>
          <w:rFonts w:ascii="Times New Roman" w:hAnsi="Times New Roman"/>
          <w:b/>
          <w:bCs/>
          <w:iCs/>
          <w:sz w:val="24"/>
          <w:szCs w:val="24"/>
          <w:lang w:val="uk-UA"/>
        </w:rPr>
        <w:lastRenderedPageBreak/>
        <w:t>ПРН 5</w:t>
      </w:r>
      <w:r>
        <w:rPr>
          <w:rFonts w:ascii="Times New Roman" w:hAnsi="Times New Roman"/>
          <w:b/>
          <w:bCs/>
          <w:iCs/>
          <w:sz w:val="24"/>
          <w:szCs w:val="24"/>
          <w:lang w:val="uk-UA"/>
        </w:rPr>
        <w:t xml:space="preserve">. </w:t>
      </w:r>
      <w:r w:rsidRPr="005830C2">
        <w:rPr>
          <w:rFonts w:ascii="Times New Roman" w:hAnsi="Times New Roman"/>
          <w:sz w:val="24"/>
          <w:szCs w:val="24"/>
          <w:lang w:val="uk-UA"/>
        </w:rPr>
        <w:t>Знати суть методичних систем навчання учнів початкової школи освітніх галузей/змістових ліній, визначених Державним стандартом початкової загальної освіти.</w:t>
      </w:r>
    </w:p>
    <w:p w14:paraId="1AFBBD00" w14:textId="77777777" w:rsidR="004816E7" w:rsidRDefault="004816E7" w:rsidP="004816E7">
      <w:pPr>
        <w:spacing w:after="0" w:line="240" w:lineRule="auto"/>
        <w:rPr>
          <w:rFonts w:ascii="Times New Roman" w:hAnsi="Times New Roman"/>
          <w:b/>
          <w:bCs/>
          <w:iCs/>
          <w:sz w:val="24"/>
          <w:szCs w:val="24"/>
          <w:lang w:val="uk-UA"/>
        </w:rPr>
      </w:pPr>
      <w:r w:rsidRPr="005830C2">
        <w:rPr>
          <w:rFonts w:ascii="Times New Roman" w:hAnsi="Times New Roman"/>
          <w:b/>
          <w:bCs/>
          <w:iCs/>
          <w:sz w:val="24"/>
          <w:szCs w:val="24"/>
          <w:lang w:val="uk-UA"/>
        </w:rPr>
        <w:t>ПРН 7</w:t>
      </w:r>
      <w:r>
        <w:rPr>
          <w:rFonts w:ascii="Times New Roman" w:hAnsi="Times New Roman"/>
          <w:b/>
          <w:bCs/>
          <w:iCs/>
          <w:sz w:val="24"/>
          <w:szCs w:val="24"/>
          <w:lang w:val="uk-UA"/>
        </w:rPr>
        <w:t xml:space="preserve">. </w:t>
      </w:r>
      <w:r w:rsidRPr="005830C2">
        <w:rPr>
          <w:rFonts w:ascii="Times New Roman" w:hAnsi="Times New Roman"/>
          <w:sz w:val="24"/>
          <w:szCs w:val="24"/>
          <w:lang w:val="uk-UA"/>
        </w:rPr>
        <w:t xml:space="preserve">Застосовувати знання, уміння й навички, що становлять теоретичну основу освітніх галузей, визначених Державним стандартом початкової загальної освіти, під час розв’язування навчально-пізнавальних і </w:t>
      </w:r>
      <w:proofErr w:type="spellStart"/>
      <w:r w:rsidRPr="005830C2">
        <w:rPr>
          <w:rFonts w:ascii="Times New Roman" w:hAnsi="Times New Roman"/>
          <w:sz w:val="24"/>
          <w:szCs w:val="24"/>
          <w:lang w:val="uk-UA"/>
        </w:rPr>
        <w:t>професійно</w:t>
      </w:r>
      <w:proofErr w:type="spellEnd"/>
      <w:r w:rsidRPr="005830C2">
        <w:rPr>
          <w:rFonts w:ascii="Times New Roman" w:hAnsi="Times New Roman"/>
          <w:sz w:val="24"/>
          <w:szCs w:val="24"/>
          <w:lang w:val="uk-UA"/>
        </w:rPr>
        <w:t>-зорієнтованих задач.</w:t>
      </w:r>
    </w:p>
    <w:p w14:paraId="468E6EFC" w14:textId="77777777" w:rsidR="004816E7" w:rsidRDefault="004816E7" w:rsidP="004816E7">
      <w:pPr>
        <w:spacing w:after="0" w:line="240" w:lineRule="auto"/>
        <w:rPr>
          <w:rFonts w:ascii="Times New Roman" w:hAnsi="Times New Roman"/>
          <w:b/>
          <w:bCs/>
          <w:iCs/>
          <w:sz w:val="24"/>
          <w:szCs w:val="24"/>
          <w:lang w:val="uk-UA"/>
        </w:rPr>
      </w:pPr>
      <w:r w:rsidRPr="005830C2">
        <w:rPr>
          <w:rFonts w:ascii="Times New Roman" w:hAnsi="Times New Roman"/>
          <w:b/>
          <w:bCs/>
          <w:iCs/>
          <w:sz w:val="24"/>
          <w:szCs w:val="24"/>
          <w:lang w:val="uk-UA"/>
        </w:rPr>
        <w:t>ПРН 10</w:t>
      </w:r>
      <w:r>
        <w:rPr>
          <w:rFonts w:ascii="Times New Roman" w:hAnsi="Times New Roman"/>
          <w:b/>
          <w:bCs/>
          <w:iCs/>
          <w:sz w:val="24"/>
          <w:szCs w:val="24"/>
          <w:lang w:val="uk-UA"/>
        </w:rPr>
        <w:t xml:space="preserve">. </w:t>
      </w:r>
      <w:r w:rsidRPr="005830C2">
        <w:rPr>
          <w:rFonts w:ascii="Times New Roman" w:hAnsi="Times New Roman"/>
          <w:sz w:val="24"/>
          <w:szCs w:val="24"/>
          <w:lang w:val="uk-UA"/>
        </w:rPr>
        <w:t>Моделювати процес навчання учнів початкової школи певного предмету: розробляти проекти уроків та їхні фрагменти, методику роботи над окремими видами завдань, створювати методику підготовчої роботи, ознайомлення та формування уявлень і понять, вмінь та навичок з метою опанування учнями певних елементів змісту програми.</w:t>
      </w:r>
    </w:p>
    <w:p w14:paraId="600E2CA4" w14:textId="77777777" w:rsidR="009764A5" w:rsidRPr="007354FD" w:rsidRDefault="009764A5"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5. Структура курсу</w:t>
      </w:r>
    </w:p>
    <w:p w14:paraId="2FA9EC25" w14:textId="77777777" w:rsidR="00485676" w:rsidRPr="007354FD" w:rsidRDefault="00485676" w:rsidP="005B78D6">
      <w:pPr>
        <w:spacing w:after="0"/>
        <w:rPr>
          <w:rFonts w:ascii="Times New Roman" w:hAnsi="Times New Roman"/>
          <w:b/>
          <w:sz w:val="24"/>
          <w:szCs w:val="24"/>
          <w:lang w:val="uk-UA" w:eastAsia="ru-RU"/>
        </w:rPr>
      </w:pPr>
      <w:r w:rsidRPr="007354FD">
        <w:rPr>
          <w:rFonts w:ascii="Times New Roman" w:hAnsi="Times New Roman"/>
          <w:b/>
          <w:sz w:val="24"/>
          <w:szCs w:val="24"/>
          <w:lang w:val="uk-UA"/>
        </w:rPr>
        <w:t>4 семестр</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268"/>
        <w:gridCol w:w="2977"/>
        <w:gridCol w:w="2977"/>
        <w:gridCol w:w="2126"/>
      </w:tblGrid>
      <w:tr w:rsidR="00485676" w:rsidRPr="007354FD" w14:paraId="320718EB" w14:textId="77777777" w:rsidTr="005B78D6">
        <w:tc>
          <w:tcPr>
            <w:tcW w:w="3544" w:type="dxa"/>
            <w:tcBorders>
              <w:top w:val="single" w:sz="4" w:space="0" w:color="auto"/>
              <w:left w:val="single" w:sz="4" w:space="0" w:color="auto"/>
              <w:bottom w:val="single" w:sz="4" w:space="0" w:color="auto"/>
              <w:right w:val="single" w:sz="4" w:space="0" w:color="auto"/>
            </w:tcBorders>
            <w:hideMark/>
          </w:tcPr>
          <w:p w14:paraId="24D52448"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Кількість кредитів/годин</w:t>
            </w:r>
          </w:p>
        </w:tc>
        <w:tc>
          <w:tcPr>
            <w:tcW w:w="2268" w:type="dxa"/>
            <w:tcBorders>
              <w:top w:val="single" w:sz="4" w:space="0" w:color="auto"/>
              <w:left w:val="single" w:sz="4" w:space="0" w:color="auto"/>
              <w:bottom w:val="single" w:sz="4" w:space="0" w:color="auto"/>
              <w:right w:val="single" w:sz="4" w:space="0" w:color="auto"/>
            </w:tcBorders>
            <w:hideMark/>
          </w:tcPr>
          <w:p w14:paraId="1FDD93A8"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Лекції (год.)</w:t>
            </w:r>
          </w:p>
        </w:tc>
        <w:tc>
          <w:tcPr>
            <w:tcW w:w="2977" w:type="dxa"/>
            <w:tcBorders>
              <w:top w:val="single" w:sz="4" w:space="0" w:color="auto"/>
              <w:left w:val="single" w:sz="4" w:space="0" w:color="auto"/>
              <w:bottom w:val="single" w:sz="4" w:space="0" w:color="auto"/>
              <w:right w:val="single" w:sz="4" w:space="0" w:color="auto"/>
            </w:tcBorders>
            <w:hideMark/>
          </w:tcPr>
          <w:p w14:paraId="12766209"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Практичні заняття (год.)</w:t>
            </w:r>
          </w:p>
        </w:tc>
        <w:tc>
          <w:tcPr>
            <w:tcW w:w="2977" w:type="dxa"/>
            <w:tcBorders>
              <w:top w:val="single" w:sz="4" w:space="0" w:color="auto"/>
              <w:left w:val="single" w:sz="4" w:space="0" w:color="auto"/>
              <w:bottom w:val="single" w:sz="4" w:space="0" w:color="auto"/>
              <w:right w:val="single" w:sz="4" w:space="0" w:color="auto"/>
            </w:tcBorders>
            <w:hideMark/>
          </w:tcPr>
          <w:p w14:paraId="629BAA1E"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Самостійна робота (год.)</w:t>
            </w:r>
          </w:p>
        </w:tc>
        <w:tc>
          <w:tcPr>
            <w:tcW w:w="2126" w:type="dxa"/>
            <w:tcBorders>
              <w:top w:val="single" w:sz="4" w:space="0" w:color="auto"/>
              <w:left w:val="single" w:sz="4" w:space="0" w:color="auto"/>
              <w:bottom w:val="single" w:sz="4" w:space="0" w:color="auto"/>
              <w:right w:val="single" w:sz="4" w:space="0" w:color="auto"/>
            </w:tcBorders>
            <w:hideMark/>
          </w:tcPr>
          <w:p w14:paraId="08DA193E"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Форма контролю</w:t>
            </w:r>
          </w:p>
        </w:tc>
      </w:tr>
      <w:tr w:rsidR="00485676" w:rsidRPr="007354FD" w14:paraId="285B2F73" w14:textId="77777777" w:rsidTr="005B78D6">
        <w:tc>
          <w:tcPr>
            <w:tcW w:w="3544" w:type="dxa"/>
            <w:tcBorders>
              <w:top w:val="single" w:sz="4" w:space="0" w:color="auto"/>
              <w:left w:val="single" w:sz="4" w:space="0" w:color="auto"/>
              <w:bottom w:val="single" w:sz="4" w:space="0" w:color="auto"/>
              <w:right w:val="single" w:sz="4" w:space="0" w:color="auto"/>
            </w:tcBorders>
            <w:hideMark/>
          </w:tcPr>
          <w:p w14:paraId="5553CE74" w14:textId="4BBE60D3" w:rsidR="00485676" w:rsidRPr="007354FD" w:rsidRDefault="00485676" w:rsidP="005B78D6">
            <w:pPr>
              <w:pStyle w:val="a6"/>
              <w:spacing w:after="0"/>
              <w:ind w:left="0"/>
              <w:rPr>
                <w:rFonts w:ascii="Times New Roman" w:hAnsi="Times New Roman"/>
                <w:sz w:val="24"/>
                <w:szCs w:val="24"/>
                <w:lang w:val="uk-UA"/>
              </w:rPr>
            </w:pPr>
            <w:r w:rsidRPr="007354FD">
              <w:rPr>
                <w:rFonts w:ascii="Times New Roman" w:hAnsi="Times New Roman"/>
                <w:sz w:val="24"/>
                <w:szCs w:val="24"/>
                <w:lang w:val="uk-UA"/>
              </w:rPr>
              <w:t>5,5 кредити / 165 годин</w:t>
            </w:r>
          </w:p>
        </w:tc>
        <w:tc>
          <w:tcPr>
            <w:tcW w:w="2268" w:type="dxa"/>
            <w:tcBorders>
              <w:top w:val="single" w:sz="4" w:space="0" w:color="auto"/>
              <w:left w:val="single" w:sz="4" w:space="0" w:color="auto"/>
              <w:bottom w:val="single" w:sz="4" w:space="0" w:color="auto"/>
              <w:right w:val="single" w:sz="4" w:space="0" w:color="auto"/>
            </w:tcBorders>
            <w:hideMark/>
          </w:tcPr>
          <w:p w14:paraId="0B24253D" w14:textId="016C6AEE"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30</w:t>
            </w:r>
          </w:p>
        </w:tc>
        <w:tc>
          <w:tcPr>
            <w:tcW w:w="2977" w:type="dxa"/>
            <w:tcBorders>
              <w:top w:val="single" w:sz="4" w:space="0" w:color="auto"/>
              <w:left w:val="single" w:sz="4" w:space="0" w:color="auto"/>
              <w:bottom w:val="single" w:sz="4" w:space="0" w:color="auto"/>
              <w:right w:val="single" w:sz="4" w:space="0" w:color="auto"/>
            </w:tcBorders>
            <w:hideMark/>
          </w:tcPr>
          <w:p w14:paraId="04B55A9F" w14:textId="15501859"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32</w:t>
            </w:r>
          </w:p>
        </w:tc>
        <w:tc>
          <w:tcPr>
            <w:tcW w:w="2977" w:type="dxa"/>
            <w:tcBorders>
              <w:top w:val="single" w:sz="4" w:space="0" w:color="auto"/>
              <w:left w:val="single" w:sz="4" w:space="0" w:color="auto"/>
              <w:bottom w:val="single" w:sz="4" w:space="0" w:color="auto"/>
              <w:right w:val="single" w:sz="4" w:space="0" w:color="auto"/>
            </w:tcBorders>
            <w:hideMark/>
          </w:tcPr>
          <w:p w14:paraId="3C6247D9" w14:textId="7F095BD9"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103</w:t>
            </w:r>
          </w:p>
        </w:tc>
        <w:tc>
          <w:tcPr>
            <w:tcW w:w="2126" w:type="dxa"/>
            <w:tcBorders>
              <w:top w:val="single" w:sz="4" w:space="0" w:color="auto"/>
              <w:left w:val="single" w:sz="4" w:space="0" w:color="auto"/>
              <w:bottom w:val="single" w:sz="4" w:space="0" w:color="auto"/>
              <w:right w:val="single" w:sz="4" w:space="0" w:color="auto"/>
            </w:tcBorders>
            <w:hideMark/>
          </w:tcPr>
          <w:p w14:paraId="216B319E" w14:textId="709E85A6"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Залік</w:t>
            </w:r>
          </w:p>
        </w:tc>
      </w:tr>
    </w:tbl>
    <w:p w14:paraId="061D797F" w14:textId="4363CBCD" w:rsidR="00485676" w:rsidRPr="007354FD" w:rsidRDefault="00485676"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5 семестр</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693"/>
        <w:gridCol w:w="2977"/>
        <w:gridCol w:w="2977"/>
        <w:gridCol w:w="2126"/>
      </w:tblGrid>
      <w:tr w:rsidR="00EF5E0C" w:rsidRPr="007354FD" w14:paraId="6EB9DA46" w14:textId="77777777" w:rsidTr="005B78D6">
        <w:tc>
          <w:tcPr>
            <w:tcW w:w="3119" w:type="dxa"/>
          </w:tcPr>
          <w:p w14:paraId="3C6E94CF"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Кількість кредитів/годин</w:t>
            </w:r>
          </w:p>
        </w:tc>
        <w:tc>
          <w:tcPr>
            <w:tcW w:w="2693" w:type="dxa"/>
          </w:tcPr>
          <w:p w14:paraId="794FA5CF"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Лекції (год.)</w:t>
            </w:r>
          </w:p>
        </w:tc>
        <w:tc>
          <w:tcPr>
            <w:tcW w:w="2977" w:type="dxa"/>
          </w:tcPr>
          <w:p w14:paraId="7F98E384"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Практичні заняття (год.)</w:t>
            </w:r>
          </w:p>
        </w:tc>
        <w:tc>
          <w:tcPr>
            <w:tcW w:w="2977" w:type="dxa"/>
          </w:tcPr>
          <w:p w14:paraId="275D3FC2"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Самостійна робота (год.)</w:t>
            </w:r>
          </w:p>
        </w:tc>
        <w:tc>
          <w:tcPr>
            <w:tcW w:w="2126" w:type="dxa"/>
          </w:tcPr>
          <w:p w14:paraId="3F63B23E"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Форма контролю</w:t>
            </w:r>
          </w:p>
        </w:tc>
      </w:tr>
      <w:tr w:rsidR="00EF5E0C" w:rsidRPr="007354FD" w14:paraId="41C53F75" w14:textId="77777777" w:rsidTr="005B78D6">
        <w:tc>
          <w:tcPr>
            <w:tcW w:w="3119" w:type="dxa"/>
          </w:tcPr>
          <w:p w14:paraId="6AF7A2E4" w14:textId="77777777" w:rsidR="009764A5" w:rsidRPr="007354FD" w:rsidRDefault="00ED7EA7" w:rsidP="005B78D6">
            <w:pPr>
              <w:spacing w:after="0" w:line="240" w:lineRule="auto"/>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2</w:t>
            </w:r>
            <w:r w:rsidR="009764A5" w:rsidRPr="007354FD">
              <w:rPr>
                <w:rFonts w:ascii="Times New Roman" w:eastAsia="Times New Roman" w:hAnsi="Times New Roman"/>
                <w:sz w:val="24"/>
                <w:szCs w:val="24"/>
                <w:lang w:val="uk-UA" w:eastAsia="ru-RU"/>
              </w:rPr>
              <w:t xml:space="preserve"> кредити / </w:t>
            </w:r>
            <w:r w:rsidRPr="007354FD">
              <w:rPr>
                <w:rFonts w:ascii="Times New Roman" w:eastAsia="Times New Roman" w:hAnsi="Times New Roman"/>
                <w:sz w:val="24"/>
                <w:szCs w:val="24"/>
                <w:lang w:val="uk-UA" w:eastAsia="ru-RU"/>
              </w:rPr>
              <w:t>6</w:t>
            </w:r>
            <w:r w:rsidR="00F46CD2" w:rsidRPr="007354FD">
              <w:rPr>
                <w:rFonts w:ascii="Times New Roman" w:eastAsia="Times New Roman" w:hAnsi="Times New Roman"/>
                <w:sz w:val="24"/>
                <w:szCs w:val="24"/>
                <w:lang w:val="uk-UA" w:eastAsia="ru-RU"/>
              </w:rPr>
              <w:t>0</w:t>
            </w:r>
            <w:r w:rsidR="009764A5" w:rsidRPr="007354FD">
              <w:rPr>
                <w:rFonts w:ascii="Times New Roman" w:eastAsia="Times New Roman" w:hAnsi="Times New Roman"/>
                <w:sz w:val="24"/>
                <w:szCs w:val="24"/>
                <w:lang w:val="uk-UA" w:eastAsia="ru-RU"/>
              </w:rPr>
              <w:t xml:space="preserve"> годин</w:t>
            </w:r>
          </w:p>
        </w:tc>
        <w:tc>
          <w:tcPr>
            <w:tcW w:w="2693" w:type="dxa"/>
          </w:tcPr>
          <w:p w14:paraId="39310196" w14:textId="77777777" w:rsidR="009764A5" w:rsidRPr="007354FD" w:rsidRDefault="0079138C"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14</w:t>
            </w:r>
          </w:p>
        </w:tc>
        <w:tc>
          <w:tcPr>
            <w:tcW w:w="2977" w:type="dxa"/>
          </w:tcPr>
          <w:p w14:paraId="28169B9B" w14:textId="77777777" w:rsidR="009764A5" w:rsidRPr="007354FD" w:rsidRDefault="0079138C"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1</w:t>
            </w:r>
            <w:r w:rsidR="00551242" w:rsidRPr="007354FD">
              <w:rPr>
                <w:rFonts w:ascii="Times New Roman" w:eastAsia="Times New Roman" w:hAnsi="Times New Roman"/>
                <w:sz w:val="24"/>
                <w:szCs w:val="24"/>
                <w:lang w:val="uk-UA" w:eastAsia="ru-RU"/>
              </w:rPr>
              <w:t>4</w:t>
            </w:r>
          </w:p>
        </w:tc>
        <w:tc>
          <w:tcPr>
            <w:tcW w:w="2977" w:type="dxa"/>
          </w:tcPr>
          <w:p w14:paraId="065C410F" w14:textId="77777777" w:rsidR="009764A5" w:rsidRPr="007354FD" w:rsidRDefault="00ED7EA7"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3</w:t>
            </w:r>
            <w:r w:rsidR="00551242" w:rsidRPr="007354FD">
              <w:rPr>
                <w:rFonts w:ascii="Times New Roman" w:eastAsia="Times New Roman" w:hAnsi="Times New Roman"/>
                <w:sz w:val="24"/>
                <w:szCs w:val="24"/>
                <w:lang w:val="uk-UA" w:eastAsia="ru-RU"/>
              </w:rPr>
              <w:t>2</w:t>
            </w:r>
          </w:p>
        </w:tc>
        <w:tc>
          <w:tcPr>
            <w:tcW w:w="2126" w:type="dxa"/>
          </w:tcPr>
          <w:p w14:paraId="1C389553" w14:textId="0C7A2B5E" w:rsidR="009764A5" w:rsidRPr="007354FD" w:rsidRDefault="00485676"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w:t>
            </w:r>
          </w:p>
        </w:tc>
      </w:tr>
    </w:tbl>
    <w:p w14:paraId="47204F15" w14:textId="668E4F36" w:rsidR="009764A5" w:rsidRPr="007354FD" w:rsidRDefault="009764A5" w:rsidP="005B78D6">
      <w:pPr>
        <w:spacing w:after="0" w:line="240" w:lineRule="auto"/>
        <w:ind w:firstLine="709"/>
        <w:rPr>
          <w:rFonts w:ascii="Times New Roman" w:eastAsia="Times New Roman" w:hAnsi="Times New Roman"/>
          <w:b/>
          <w:sz w:val="24"/>
          <w:szCs w:val="24"/>
          <w:lang w:val="uk-UA" w:eastAsia="ru-RU"/>
        </w:rPr>
      </w:pPr>
    </w:p>
    <w:tbl>
      <w:tblPr>
        <w:tblpPr w:leftFromText="180" w:rightFromText="180" w:vertAnchor="text" w:horzAnchor="margin" w:tblpY="31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044"/>
        <w:gridCol w:w="2126"/>
      </w:tblGrid>
      <w:tr w:rsidR="00485676" w:rsidRPr="007354FD" w14:paraId="670C9401" w14:textId="77777777" w:rsidTr="006767AE">
        <w:tc>
          <w:tcPr>
            <w:tcW w:w="3656" w:type="dxa"/>
            <w:tcBorders>
              <w:top w:val="single" w:sz="4" w:space="0" w:color="auto"/>
              <w:left w:val="single" w:sz="4" w:space="0" w:color="auto"/>
              <w:bottom w:val="single" w:sz="4" w:space="0" w:color="auto"/>
              <w:right w:val="single" w:sz="4" w:space="0" w:color="auto"/>
            </w:tcBorders>
            <w:hideMark/>
          </w:tcPr>
          <w:p w14:paraId="7C55C8B3"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Кількість кредитів/годин</w:t>
            </w:r>
          </w:p>
        </w:tc>
        <w:tc>
          <w:tcPr>
            <w:tcW w:w="1989" w:type="dxa"/>
            <w:tcBorders>
              <w:top w:val="single" w:sz="4" w:space="0" w:color="auto"/>
              <w:left w:val="single" w:sz="4" w:space="0" w:color="auto"/>
              <w:bottom w:val="single" w:sz="4" w:space="0" w:color="auto"/>
              <w:right w:val="single" w:sz="4" w:space="0" w:color="auto"/>
            </w:tcBorders>
            <w:hideMark/>
          </w:tcPr>
          <w:p w14:paraId="02017C95"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Лекції (год.)</w:t>
            </w:r>
          </w:p>
        </w:tc>
        <w:tc>
          <w:tcPr>
            <w:tcW w:w="3072" w:type="dxa"/>
            <w:tcBorders>
              <w:top w:val="single" w:sz="4" w:space="0" w:color="auto"/>
              <w:left w:val="single" w:sz="4" w:space="0" w:color="auto"/>
              <w:bottom w:val="single" w:sz="4" w:space="0" w:color="auto"/>
              <w:right w:val="single" w:sz="4" w:space="0" w:color="auto"/>
            </w:tcBorders>
            <w:hideMark/>
          </w:tcPr>
          <w:p w14:paraId="0E1515DB"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Практичні заняття (год.)</w:t>
            </w:r>
          </w:p>
        </w:tc>
        <w:tc>
          <w:tcPr>
            <w:tcW w:w="3044" w:type="dxa"/>
            <w:tcBorders>
              <w:top w:val="single" w:sz="4" w:space="0" w:color="auto"/>
              <w:left w:val="single" w:sz="4" w:space="0" w:color="auto"/>
              <w:bottom w:val="single" w:sz="4" w:space="0" w:color="auto"/>
              <w:right w:val="single" w:sz="4" w:space="0" w:color="auto"/>
            </w:tcBorders>
            <w:hideMark/>
          </w:tcPr>
          <w:p w14:paraId="59F42F1A"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Самостійна робота (год.)</w:t>
            </w:r>
          </w:p>
        </w:tc>
        <w:tc>
          <w:tcPr>
            <w:tcW w:w="2126" w:type="dxa"/>
            <w:tcBorders>
              <w:top w:val="single" w:sz="4" w:space="0" w:color="auto"/>
              <w:left w:val="single" w:sz="4" w:space="0" w:color="auto"/>
              <w:bottom w:val="single" w:sz="4" w:space="0" w:color="auto"/>
              <w:right w:val="single" w:sz="4" w:space="0" w:color="auto"/>
            </w:tcBorders>
            <w:hideMark/>
          </w:tcPr>
          <w:p w14:paraId="07BFE04D"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Форма контролю</w:t>
            </w:r>
          </w:p>
        </w:tc>
      </w:tr>
      <w:tr w:rsidR="00485676" w:rsidRPr="007354FD" w14:paraId="5AAC2C2F" w14:textId="77777777" w:rsidTr="006767AE">
        <w:tc>
          <w:tcPr>
            <w:tcW w:w="3656" w:type="dxa"/>
            <w:tcBorders>
              <w:top w:val="single" w:sz="4" w:space="0" w:color="auto"/>
              <w:left w:val="single" w:sz="4" w:space="0" w:color="auto"/>
              <w:bottom w:val="single" w:sz="4" w:space="0" w:color="auto"/>
              <w:right w:val="single" w:sz="4" w:space="0" w:color="auto"/>
            </w:tcBorders>
            <w:hideMark/>
          </w:tcPr>
          <w:p w14:paraId="6896E6BE" w14:textId="383380F1" w:rsidR="00485676" w:rsidRPr="007354FD" w:rsidRDefault="00485676" w:rsidP="005B78D6">
            <w:pPr>
              <w:pStyle w:val="a6"/>
              <w:spacing w:after="0"/>
              <w:ind w:left="0"/>
              <w:rPr>
                <w:rFonts w:ascii="Times New Roman" w:hAnsi="Times New Roman"/>
                <w:sz w:val="24"/>
                <w:szCs w:val="24"/>
                <w:lang w:val="uk-UA"/>
              </w:rPr>
            </w:pPr>
            <w:r w:rsidRPr="007354FD">
              <w:rPr>
                <w:rFonts w:ascii="Times New Roman" w:hAnsi="Times New Roman"/>
                <w:sz w:val="24"/>
                <w:szCs w:val="24"/>
                <w:lang w:val="uk-UA"/>
              </w:rPr>
              <w:t>2,5 кредити / 75 годин</w:t>
            </w:r>
          </w:p>
        </w:tc>
        <w:tc>
          <w:tcPr>
            <w:tcW w:w="1989" w:type="dxa"/>
            <w:tcBorders>
              <w:top w:val="single" w:sz="4" w:space="0" w:color="auto"/>
              <w:left w:val="single" w:sz="4" w:space="0" w:color="auto"/>
              <w:bottom w:val="single" w:sz="4" w:space="0" w:color="auto"/>
              <w:right w:val="single" w:sz="4" w:space="0" w:color="auto"/>
            </w:tcBorders>
            <w:hideMark/>
          </w:tcPr>
          <w:p w14:paraId="001EF4F3" w14:textId="4620DE73"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18</w:t>
            </w:r>
          </w:p>
        </w:tc>
        <w:tc>
          <w:tcPr>
            <w:tcW w:w="3072" w:type="dxa"/>
            <w:tcBorders>
              <w:top w:val="single" w:sz="4" w:space="0" w:color="auto"/>
              <w:left w:val="single" w:sz="4" w:space="0" w:color="auto"/>
              <w:bottom w:val="single" w:sz="4" w:space="0" w:color="auto"/>
              <w:right w:val="single" w:sz="4" w:space="0" w:color="auto"/>
            </w:tcBorders>
            <w:hideMark/>
          </w:tcPr>
          <w:p w14:paraId="3EA7AD4C" w14:textId="73BA1DD6"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16</w:t>
            </w:r>
          </w:p>
        </w:tc>
        <w:tc>
          <w:tcPr>
            <w:tcW w:w="3044" w:type="dxa"/>
            <w:tcBorders>
              <w:top w:val="single" w:sz="4" w:space="0" w:color="auto"/>
              <w:left w:val="single" w:sz="4" w:space="0" w:color="auto"/>
              <w:bottom w:val="single" w:sz="4" w:space="0" w:color="auto"/>
              <w:right w:val="single" w:sz="4" w:space="0" w:color="auto"/>
            </w:tcBorders>
            <w:hideMark/>
          </w:tcPr>
          <w:p w14:paraId="41B01E18" w14:textId="30A4C519"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41</w:t>
            </w:r>
          </w:p>
        </w:tc>
        <w:tc>
          <w:tcPr>
            <w:tcW w:w="2126" w:type="dxa"/>
            <w:tcBorders>
              <w:top w:val="single" w:sz="4" w:space="0" w:color="auto"/>
              <w:left w:val="single" w:sz="4" w:space="0" w:color="auto"/>
              <w:bottom w:val="single" w:sz="4" w:space="0" w:color="auto"/>
              <w:right w:val="single" w:sz="4" w:space="0" w:color="auto"/>
            </w:tcBorders>
            <w:hideMark/>
          </w:tcPr>
          <w:p w14:paraId="1C7F4CA6" w14:textId="1F9BB73D" w:rsidR="00485676" w:rsidRPr="007354FD" w:rsidRDefault="006767AE"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Іспит</w:t>
            </w:r>
          </w:p>
        </w:tc>
      </w:tr>
    </w:tbl>
    <w:p w14:paraId="436CFC84" w14:textId="77777777" w:rsidR="00485676" w:rsidRPr="007354FD" w:rsidRDefault="00485676" w:rsidP="005B78D6">
      <w:pPr>
        <w:spacing w:after="0"/>
        <w:rPr>
          <w:rFonts w:ascii="Times New Roman" w:hAnsi="Times New Roman"/>
          <w:b/>
          <w:sz w:val="24"/>
          <w:szCs w:val="24"/>
          <w:lang w:val="uk-UA" w:eastAsia="ru-RU"/>
        </w:rPr>
      </w:pPr>
      <w:r w:rsidRPr="007354FD">
        <w:rPr>
          <w:rFonts w:ascii="Times New Roman" w:hAnsi="Times New Roman"/>
          <w:b/>
          <w:sz w:val="24"/>
          <w:szCs w:val="24"/>
          <w:lang w:val="uk-UA"/>
        </w:rPr>
        <w:t>6 семестр</w:t>
      </w:r>
    </w:p>
    <w:p w14:paraId="7C81BF5A" w14:textId="77777777" w:rsidR="00485676" w:rsidRPr="007354FD" w:rsidRDefault="00485676" w:rsidP="005B78D6">
      <w:pPr>
        <w:spacing w:after="0" w:line="240" w:lineRule="auto"/>
        <w:ind w:firstLine="709"/>
        <w:rPr>
          <w:rFonts w:ascii="Times New Roman" w:eastAsia="Times New Roman" w:hAnsi="Times New Roman"/>
          <w:b/>
          <w:sz w:val="24"/>
          <w:szCs w:val="24"/>
          <w:lang w:val="uk-UA" w:eastAsia="ru-RU"/>
        </w:rPr>
      </w:pPr>
    </w:p>
    <w:p w14:paraId="3D86C1D4" w14:textId="77777777" w:rsidR="009764A5" w:rsidRPr="007354FD" w:rsidRDefault="009764A5"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6. Технічне й програмне забезпечення/обладнання</w:t>
      </w:r>
    </w:p>
    <w:p w14:paraId="75C6BCC0" w14:textId="77777777" w:rsidR="009764A5" w:rsidRPr="007354FD" w:rsidRDefault="009764A5" w:rsidP="005B78D6">
      <w:pPr>
        <w:spacing w:after="0" w:line="240" w:lineRule="auto"/>
        <w:ind w:firstLine="709"/>
        <w:rPr>
          <w:rFonts w:ascii="Times New Roman" w:eastAsia="Times New Roman" w:hAnsi="Times New Roman"/>
          <w:sz w:val="24"/>
          <w:szCs w:val="24"/>
          <w:lang w:val="uk-UA" w:eastAsia="ru-RU"/>
        </w:rPr>
      </w:pPr>
      <w:proofErr w:type="spellStart"/>
      <w:r w:rsidRPr="007354FD">
        <w:rPr>
          <w:rFonts w:ascii="Times New Roman" w:eastAsia="Times New Roman" w:hAnsi="Times New Roman"/>
          <w:sz w:val="24"/>
          <w:szCs w:val="24"/>
          <w:lang w:val="uk-UA" w:eastAsia="ru-RU"/>
        </w:rPr>
        <w:t>Інклюзивно</w:t>
      </w:r>
      <w:proofErr w:type="spellEnd"/>
      <w:r w:rsidRPr="007354FD">
        <w:rPr>
          <w:rFonts w:ascii="Times New Roman" w:eastAsia="Times New Roman" w:hAnsi="Times New Roman"/>
          <w:sz w:val="24"/>
          <w:szCs w:val="24"/>
          <w:lang w:val="uk-UA" w:eastAsia="ru-RU"/>
        </w:rPr>
        <w:t xml:space="preserve">-ресурсний центр – </w:t>
      </w:r>
      <w:proofErr w:type="spellStart"/>
      <w:r w:rsidRPr="007354FD">
        <w:rPr>
          <w:rFonts w:ascii="Times New Roman" w:eastAsia="Times New Roman" w:hAnsi="Times New Roman"/>
          <w:sz w:val="24"/>
          <w:szCs w:val="24"/>
          <w:lang w:val="uk-UA" w:eastAsia="ru-RU"/>
        </w:rPr>
        <w:t>ауд</w:t>
      </w:r>
      <w:proofErr w:type="spellEnd"/>
      <w:r w:rsidRPr="007354FD">
        <w:rPr>
          <w:rFonts w:ascii="Times New Roman" w:eastAsia="Times New Roman" w:hAnsi="Times New Roman"/>
          <w:sz w:val="24"/>
          <w:szCs w:val="24"/>
          <w:lang w:val="uk-UA" w:eastAsia="ru-RU"/>
        </w:rPr>
        <w:t>. 213</w:t>
      </w:r>
      <w:r w:rsidR="0079138C" w:rsidRPr="007354FD">
        <w:rPr>
          <w:rFonts w:ascii="Times New Roman" w:eastAsia="Times New Roman" w:hAnsi="Times New Roman"/>
          <w:sz w:val="24"/>
          <w:szCs w:val="24"/>
          <w:lang w:val="uk-UA" w:eastAsia="ru-RU"/>
        </w:rPr>
        <w:t xml:space="preserve">, </w:t>
      </w:r>
      <w:proofErr w:type="spellStart"/>
      <w:r w:rsidR="0079138C" w:rsidRPr="007354FD">
        <w:rPr>
          <w:rFonts w:ascii="Times New Roman" w:eastAsia="Times New Roman" w:hAnsi="Times New Roman"/>
          <w:sz w:val="24"/>
          <w:szCs w:val="24"/>
          <w:lang w:val="uk-UA" w:eastAsia="ru-RU"/>
        </w:rPr>
        <w:t>ауд</w:t>
      </w:r>
      <w:proofErr w:type="spellEnd"/>
      <w:r w:rsidR="0079138C" w:rsidRPr="007354FD">
        <w:rPr>
          <w:rFonts w:ascii="Times New Roman" w:eastAsia="Times New Roman" w:hAnsi="Times New Roman"/>
          <w:sz w:val="24"/>
          <w:szCs w:val="24"/>
          <w:lang w:val="uk-UA" w:eastAsia="ru-RU"/>
        </w:rPr>
        <w:t>. 623.</w:t>
      </w:r>
    </w:p>
    <w:p w14:paraId="7B08E543" w14:textId="7E17471B" w:rsidR="00187E68" w:rsidRPr="007354FD" w:rsidRDefault="00ED109A" w:rsidP="005B78D6">
      <w:pPr>
        <w:spacing w:after="0" w:line="240" w:lineRule="auto"/>
        <w:ind w:firstLine="709"/>
        <w:rPr>
          <w:rFonts w:ascii="Times New Roman" w:hAnsi="Times New Roman"/>
          <w:sz w:val="24"/>
          <w:szCs w:val="24"/>
          <w:lang w:val="uk-UA"/>
        </w:rPr>
      </w:pPr>
      <w:bookmarkStart w:id="1" w:name="_Hlk56718708"/>
      <w:r w:rsidRPr="007354FD">
        <w:rPr>
          <w:rFonts w:ascii="Times New Roman" w:hAnsi="Times New Roman"/>
          <w:sz w:val="24"/>
          <w:szCs w:val="24"/>
          <w:lang w:val="uk-UA"/>
        </w:rPr>
        <w:t xml:space="preserve">Матеріали, викладені на KSU </w:t>
      </w:r>
      <w:proofErr w:type="spellStart"/>
      <w:r w:rsidRPr="007354FD">
        <w:rPr>
          <w:rFonts w:ascii="Times New Roman" w:hAnsi="Times New Roman"/>
          <w:sz w:val="24"/>
          <w:szCs w:val="24"/>
          <w:lang w:val="uk-UA"/>
        </w:rPr>
        <w:t>online</w:t>
      </w:r>
      <w:proofErr w:type="spellEnd"/>
      <w:r w:rsidRPr="007354FD">
        <w:rPr>
          <w:rFonts w:ascii="Times New Roman" w:hAnsi="Times New Roman"/>
          <w:sz w:val="24"/>
          <w:szCs w:val="24"/>
          <w:lang w:val="uk-UA"/>
        </w:rPr>
        <w:t xml:space="preserve"> для організації змішаного навчання</w:t>
      </w:r>
      <w:r w:rsidRPr="007354FD">
        <w:rPr>
          <w:rFonts w:ascii="Times New Roman" w:hAnsi="Times New Roman"/>
          <w:b/>
          <w:sz w:val="24"/>
          <w:szCs w:val="24"/>
          <w:lang w:val="uk-UA"/>
        </w:rPr>
        <w:t xml:space="preserve">. </w:t>
      </w:r>
      <w:r w:rsidRPr="007354FD">
        <w:rPr>
          <w:rFonts w:ascii="Times New Roman" w:hAnsi="Times New Roman"/>
          <w:sz w:val="24"/>
          <w:szCs w:val="24"/>
          <w:lang w:val="uk-UA"/>
        </w:rPr>
        <w:t xml:space="preserve">Детальніше: </w:t>
      </w:r>
      <w:bookmarkEnd w:id="1"/>
      <w:r w:rsidR="00187E68" w:rsidRPr="007354FD">
        <w:rPr>
          <w:rFonts w:ascii="Times New Roman" w:hAnsi="Times New Roman"/>
          <w:sz w:val="24"/>
          <w:szCs w:val="24"/>
          <w:lang w:val="uk-UA"/>
        </w:rPr>
        <w:fldChar w:fldCharType="begin"/>
      </w:r>
      <w:r w:rsidR="00187E68" w:rsidRPr="007354FD">
        <w:rPr>
          <w:rFonts w:ascii="Times New Roman" w:hAnsi="Times New Roman"/>
          <w:sz w:val="24"/>
          <w:szCs w:val="24"/>
          <w:lang w:val="uk-UA"/>
        </w:rPr>
        <w:instrText xml:space="preserve"> HYPERLINK "http://ksuonline.kspu.edu/course/view.php?id=1419" </w:instrText>
      </w:r>
      <w:r w:rsidR="00187E68" w:rsidRPr="007354FD">
        <w:rPr>
          <w:rFonts w:ascii="Times New Roman" w:hAnsi="Times New Roman"/>
          <w:sz w:val="24"/>
          <w:szCs w:val="24"/>
          <w:lang w:val="uk-UA"/>
        </w:rPr>
        <w:fldChar w:fldCharType="separate"/>
      </w:r>
      <w:r w:rsidR="00187E68" w:rsidRPr="007354FD">
        <w:rPr>
          <w:rStyle w:val="a7"/>
          <w:rFonts w:ascii="Times New Roman" w:hAnsi="Times New Roman"/>
          <w:color w:val="auto"/>
          <w:sz w:val="24"/>
          <w:szCs w:val="24"/>
          <w:lang w:val="uk-UA"/>
        </w:rPr>
        <w:t>http://ksuonline.kspu.edu/course/view.php?id=1419</w:t>
      </w:r>
      <w:r w:rsidR="00187E68" w:rsidRPr="007354FD">
        <w:rPr>
          <w:rFonts w:ascii="Times New Roman" w:hAnsi="Times New Roman"/>
          <w:sz w:val="24"/>
          <w:szCs w:val="24"/>
          <w:lang w:val="uk-UA"/>
        </w:rPr>
        <w:fldChar w:fldCharType="end"/>
      </w:r>
    </w:p>
    <w:p w14:paraId="7D05C523" w14:textId="3DBAA01B" w:rsidR="00187E68" w:rsidRPr="007354FD" w:rsidRDefault="004659A4" w:rsidP="005B78D6">
      <w:pPr>
        <w:spacing w:after="0" w:line="240" w:lineRule="auto"/>
        <w:ind w:firstLine="709"/>
        <w:rPr>
          <w:rFonts w:ascii="Times New Roman" w:hAnsi="Times New Roman"/>
          <w:sz w:val="24"/>
          <w:szCs w:val="24"/>
          <w:lang w:val="uk-UA"/>
        </w:rPr>
      </w:pPr>
      <w:hyperlink r:id="rId10" w:history="1">
        <w:r w:rsidR="006767AE" w:rsidRPr="007354FD">
          <w:rPr>
            <w:rStyle w:val="a7"/>
            <w:rFonts w:ascii="Times New Roman" w:hAnsi="Times New Roman"/>
            <w:color w:val="auto"/>
            <w:sz w:val="24"/>
            <w:szCs w:val="24"/>
            <w:lang w:val="uk-UA"/>
          </w:rPr>
          <w:t>http://ksuonline.kspu.edu/course/view.php?id=3245</w:t>
        </w:r>
      </w:hyperlink>
    </w:p>
    <w:p w14:paraId="68584E41" w14:textId="77777777" w:rsidR="006767AE" w:rsidRPr="007354FD" w:rsidRDefault="006767AE" w:rsidP="005B78D6">
      <w:pPr>
        <w:spacing w:after="0" w:line="240" w:lineRule="auto"/>
        <w:ind w:firstLine="709"/>
        <w:rPr>
          <w:rFonts w:ascii="Times New Roman" w:hAnsi="Times New Roman"/>
          <w:sz w:val="24"/>
          <w:szCs w:val="24"/>
          <w:lang w:val="uk-UA"/>
        </w:rPr>
      </w:pPr>
    </w:p>
    <w:p w14:paraId="2240B1AA" w14:textId="72E29F5F" w:rsidR="009764A5" w:rsidRPr="007354FD" w:rsidRDefault="009764A5"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7. Політика курсу</w:t>
      </w:r>
    </w:p>
    <w:p w14:paraId="26EC810E" w14:textId="77777777" w:rsidR="009764A5" w:rsidRPr="007354FD" w:rsidRDefault="009764A5" w:rsidP="005B78D6">
      <w:pPr>
        <w:spacing w:after="0" w:line="240" w:lineRule="auto"/>
        <w:ind w:firstLine="709"/>
        <w:jc w:val="both"/>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5A1FB5B3" w14:textId="77777777" w:rsidR="009764A5" w:rsidRPr="007354FD" w:rsidRDefault="009764A5" w:rsidP="005B78D6">
      <w:pPr>
        <w:spacing w:after="0" w:line="240" w:lineRule="auto"/>
        <w:ind w:firstLine="709"/>
        <w:jc w:val="both"/>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 xml:space="preserve">Високо цінується академічна доброчесність. До всіх студентів освітньої програми відбувається абсолютно рівне ставлення. </w:t>
      </w:r>
    </w:p>
    <w:p w14:paraId="0D8A7609" w14:textId="77777777" w:rsidR="009764A5" w:rsidRPr="007354FD" w:rsidRDefault="009764A5" w:rsidP="005B78D6">
      <w:pPr>
        <w:spacing w:after="0" w:line="240" w:lineRule="auto"/>
        <w:ind w:firstLine="709"/>
        <w:rPr>
          <w:rFonts w:ascii="Times New Roman" w:eastAsia="Times New Roman" w:hAnsi="Times New Roman"/>
          <w:sz w:val="24"/>
          <w:szCs w:val="24"/>
          <w:lang w:val="uk-UA" w:eastAsia="ru-RU"/>
        </w:rPr>
      </w:pPr>
    </w:p>
    <w:p w14:paraId="13DF013A" w14:textId="1D1E8C70" w:rsidR="009764A5" w:rsidRPr="007354FD" w:rsidRDefault="009764A5"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8. Схема курсу</w:t>
      </w:r>
    </w:p>
    <w:tbl>
      <w:tblPr>
        <w:tblW w:w="136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4765"/>
        <w:gridCol w:w="1581"/>
        <w:gridCol w:w="1321"/>
        <w:gridCol w:w="2673"/>
        <w:gridCol w:w="1356"/>
      </w:tblGrid>
      <w:tr w:rsidR="00187E68" w:rsidRPr="007354FD" w14:paraId="67E12C4C" w14:textId="77777777" w:rsidTr="007354FD">
        <w:tc>
          <w:tcPr>
            <w:tcW w:w="1912" w:type="dxa"/>
            <w:vAlign w:val="center"/>
          </w:tcPr>
          <w:p w14:paraId="3799A61D"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lastRenderedPageBreak/>
              <w:t>Тиждень, дата, години</w:t>
            </w:r>
          </w:p>
          <w:p w14:paraId="1C868446"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(вказується відповідно до розкладу навчальних занять)</w:t>
            </w:r>
          </w:p>
        </w:tc>
        <w:tc>
          <w:tcPr>
            <w:tcW w:w="4765" w:type="dxa"/>
            <w:vAlign w:val="center"/>
          </w:tcPr>
          <w:p w14:paraId="6F8D2DD2"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 xml:space="preserve">Тема, план </w:t>
            </w:r>
          </w:p>
        </w:tc>
        <w:tc>
          <w:tcPr>
            <w:tcW w:w="1581" w:type="dxa"/>
            <w:vAlign w:val="center"/>
          </w:tcPr>
          <w:p w14:paraId="1623BA91"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 xml:space="preserve">Форма навчального заняття, </w:t>
            </w:r>
          </w:p>
          <w:p w14:paraId="50734EE8" w14:textId="7B0D15F1"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кількість годин (аудиторної та самостійної роботи)</w:t>
            </w:r>
          </w:p>
        </w:tc>
        <w:tc>
          <w:tcPr>
            <w:tcW w:w="1321" w:type="dxa"/>
            <w:vAlign w:val="center"/>
          </w:tcPr>
          <w:p w14:paraId="72A6E9DA"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 xml:space="preserve">Список </w:t>
            </w:r>
            <w:proofErr w:type="spellStart"/>
            <w:r w:rsidRPr="007354FD">
              <w:rPr>
                <w:rFonts w:ascii="Times New Roman" w:hAnsi="Times New Roman"/>
                <w:bCs/>
                <w:sz w:val="24"/>
                <w:szCs w:val="24"/>
                <w:lang w:val="uk-UA"/>
              </w:rPr>
              <w:t>рекомен-дованих</w:t>
            </w:r>
            <w:proofErr w:type="spellEnd"/>
            <w:r w:rsidRPr="007354FD">
              <w:rPr>
                <w:rFonts w:ascii="Times New Roman" w:hAnsi="Times New Roman"/>
                <w:bCs/>
                <w:sz w:val="24"/>
                <w:szCs w:val="24"/>
                <w:lang w:val="uk-UA"/>
              </w:rPr>
              <w:t xml:space="preserve"> джерел (за </w:t>
            </w:r>
            <w:proofErr w:type="spellStart"/>
            <w:r w:rsidRPr="007354FD">
              <w:rPr>
                <w:rFonts w:ascii="Times New Roman" w:hAnsi="Times New Roman"/>
                <w:bCs/>
                <w:sz w:val="24"/>
                <w:szCs w:val="24"/>
                <w:lang w:val="uk-UA"/>
              </w:rPr>
              <w:t>нумера</w:t>
            </w:r>
            <w:proofErr w:type="spellEnd"/>
            <w:r w:rsidRPr="007354FD">
              <w:rPr>
                <w:rFonts w:ascii="Times New Roman" w:hAnsi="Times New Roman"/>
                <w:bCs/>
                <w:sz w:val="24"/>
                <w:szCs w:val="24"/>
                <w:lang w:val="uk-UA"/>
              </w:rPr>
              <w:t>-цією розділу 10)</w:t>
            </w:r>
          </w:p>
        </w:tc>
        <w:tc>
          <w:tcPr>
            <w:tcW w:w="2673" w:type="dxa"/>
            <w:vAlign w:val="center"/>
          </w:tcPr>
          <w:p w14:paraId="08664CA8"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Завдання</w:t>
            </w:r>
          </w:p>
        </w:tc>
        <w:tc>
          <w:tcPr>
            <w:tcW w:w="1356" w:type="dxa"/>
            <w:vAlign w:val="center"/>
          </w:tcPr>
          <w:p w14:paraId="57977144" w14:textId="3313B7C6"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Макси</w:t>
            </w:r>
            <w:r w:rsidR="006767AE" w:rsidRPr="007354FD">
              <w:rPr>
                <w:rFonts w:ascii="Times New Roman" w:hAnsi="Times New Roman"/>
                <w:bCs/>
                <w:sz w:val="24"/>
                <w:szCs w:val="24"/>
                <w:lang w:val="uk-UA"/>
              </w:rPr>
              <w:t>-</w:t>
            </w:r>
            <w:proofErr w:type="spellStart"/>
            <w:r w:rsidRPr="007354FD">
              <w:rPr>
                <w:rFonts w:ascii="Times New Roman" w:hAnsi="Times New Roman"/>
                <w:bCs/>
                <w:sz w:val="24"/>
                <w:szCs w:val="24"/>
                <w:lang w:val="uk-UA"/>
              </w:rPr>
              <w:t>мальна</w:t>
            </w:r>
            <w:proofErr w:type="spellEnd"/>
            <w:r w:rsidRPr="007354FD">
              <w:rPr>
                <w:rFonts w:ascii="Times New Roman" w:hAnsi="Times New Roman"/>
                <w:bCs/>
                <w:sz w:val="24"/>
                <w:szCs w:val="24"/>
                <w:lang w:val="uk-UA"/>
              </w:rPr>
              <w:t xml:space="preserve"> кількість балів</w:t>
            </w:r>
          </w:p>
        </w:tc>
      </w:tr>
      <w:tr w:rsidR="0055654F" w:rsidRPr="007354FD" w14:paraId="787E8E83" w14:textId="77777777" w:rsidTr="00E84B27">
        <w:tc>
          <w:tcPr>
            <w:tcW w:w="13608" w:type="dxa"/>
            <w:gridSpan w:val="6"/>
            <w:vAlign w:val="center"/>
          </w:tcPr>
          <w:p w14:paraId="050DABA5" w14:textId="5C37A1DF" w:rsidR="0055654F" w:rsidRPr="0055654F" w:rsidRDefault="0055654F" w:rsidP="005B78D6">
            <w:pPr>
              <w:spacing w:after="0" w:line="240" w:lineRule="auto"/>
              <w:jc w:val="center"/>
              <w:rPr>
                <w:rFonts w:ascii="Times New Roman" w:hAnsi="Times New Roman"/>
                <w:b/>
                <w:bCs/>
                <w:sz w:val="24"/>
                <w:szCs w:val="24"/>
                <w:lang w:val="uk-UA"/>
              </w:rPr>
            </w:pPr>
            <w:r w:rsidRPr="0055654F">
              <w:rPr>
                <w:rFonts w:ascii="Times New Roman" w:hAnsi="Times New Roman"/>
                <w:b/>
                <w:bCs/>
                <w:sz w:val="24"/>
                <w:szCs w:val="24"/>
                <w:lang w:val="uk-UA"/>
              </w:rPr>
              <w:t>4 семестр</w:t>
            </w:r>
          </w:p>
        </w:tc>
      </w:tr>
      <w:tr w:rsidR="00187E68" w:rsidRPr="007354FD" w14:paraId="2DD73BBA" w14:textId="77777777" w:rsidTr="007354FD">
        <w:tc>
          <w:tcPr>
            <w:tcW w:w="13608" w:type="dxa"/>
            <w:gridSpan w:val="6"/>
          </w:tcPr>
          <w:p w14:paraId="446D3D58" w14:textId="782939C5" w:rsidR="00187E68" w:rsidRPr="007354FD" w:rsidRDefault="00187E68" w:rsidP="005B78D6">
            <w:pPr>
              <w:spacing w:after="0" w:line="240" w:lineRule="auto"/>
              <w:jc w:val="center"/>
              <w:rPr>
                <w:rFonts w:ascii="Times New Roman" w:hAnsi="Times New Roman"/>
                <w:b/>
                <w:bCs/>
                <w:sz w:val="24"/>
                <w:szCs w:val="24"/>
                <w:lang w:val="uk-UA"/>
              </w:rPr>
            </w:pPr>
            <w:r w:rsidRPr="007354FD">
              <w:rPr>
                <w:rFonts w:ascii="Times New Roman" w:hAnsi="Times New Roman"/>
                <w:b/>
                <w:sz w:val="24"/>
                <w:szCs w:val="24"/>
                <w:lang w:val="uk-UA"/>
              </w:rPr>
              <w:t>Модуль 1. Неврологічні основи дефектології</w:t>
            </w:r>
          </w:p>
        </w:tc>
      </w:tr>
      <w:tr w:rsidR="00187E68" w:rsidRPr="007354FD" w14:paraId="061B7581" w14:textId="77777777" w:rsidTr="007354FD">
        <w:tc>
          <w:tcPr>
            <w:tcW w:w="1912" w:type="dxa"/>
          </w:tcPr>
          <w:p w14:paraId="0221F945" w14:textId="77777777"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C6473ED" w14:textId="2899A48A" w:rsidR="00187E68" w:rsidRPr="007354FD" w:rsidRDefault="007354FD"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10</w:t>
            </w:r>
            <w:r w:rsidR="00187E68" w:rsidRPr="007354FD">
              <w:rPr>
                <w:rFonts w:ascii="Times New Roman" w:hAnsi="Times New Roman"/>
                <w:sz w:val="24"/>
                <w:szCs w:val="24"/>
                <w:lang w:val="uk-UA"/>
              </w:rPr>
              <w:t xml:space="preserve"> академічних години</w:t>
            </w:r>
          </w:p>
          <w:p w14:paraId="64C03D37" w14:textId="77777777" w:rsidR="00187E68" w:rsidRPr="007354FD" w:rsidRDefault="00187E68" w:rsidP="005B78D6">
            <w:pPr>
              <w:spacing w:after="0" w:line="240" w:lineRule="auto"/>
              <w:jc w:val="center"/>
              <w:rPr>
                <w:rFonts w:ascii="Times New Roman" w:hAnsi="Times New Roman"/>
                <w:sz w:val="24"/>
                <w:szCs w:val="24"/>
                <w:lang w:val="uk-UA"/>
              </w:rPr>
            </w:pPr>
          </w:p>
        </w:tc>
        <w:tc>
          <w:tcPr>
            <w:tcW w:w="4765" w:type="dxa"/>
          </w:tcPr>
          <w:p w14:paraId="0BE165E3" w14:textId="2D0FCFDE" w:rsidR="00187E68" w:rsidRPr="007354FD" w:rsidRDefault="00187E68"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sz w:val="24"/>
                <w:szCs w:val="24"/>
                <w:lang w:val="uk-UA"/>
              </w:rPr>
              <w:t>Тема 1.1</w:t>
            </w:r>
            <w:r w:rsidRPr="007354FD">
              <w:rPr>
                <w:rFonts w:ascii="Times New Roman" w:hAnsi="Times New Roman"/>
                <w:sz w:val="24"/>
                <w:szCs w:val="24"/>
                <w:lang w:val="uk-UA"/>
              </w:rPr>
              <w:t>:</w:t>
            </w:r>
            <w:r w:rsidRPr="007354FD">
              <w:rPr>
                <w:rFonts w:ascii="Times New Roman" w:hAnsi="Times New Roman"/>
                <w:bCs/>
                <w:sz w:val="24"/>
                <w:szCs w:val="24"/>
                <w:lang w:val="uk-UA"/>
              </w:rPr>
              <w:t xml:space="preserve"> Структурні елементи, будова та функції нервової системи.</w:t>
            </w:r>
            <w:r w:rsidRPr="007354FD">
              <w:rPr>
                <w:rFonts w:ascii="Times New Roman" w:hAnsi="Times New Roman"/>
                <w:b/>
                <w:sz w:val="24"/>
                <w:szCs w:val="24"/>
                <w:lang w:val="uk-UA"/>
              </w:rPr>
              <w:t xml:space="preserve"> </w:t>
            </w:r>
          </w:p>
          <w:p w14:paraId="610E6771" w14:textId="2B4E1A24"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1.Структурні елементи нервової тканини. Загальна характеристика.</w:t>
            </w:r>
          </w:p>
          <w:p w14:paraId="00A339D0" w14:textId="31084CE7"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2.Будова нервової клітини, волокна, </w:t>
            </w:r>
            <w:proofErr w:type="spellStart"/>
            <w:r w:rsidRPr="007354FD">
              <w:rPr>
                <w:rFonts w:ascii="Times New Roman" w:hAnsi="Times New Roman"/>
                <w:sz w:val="24"/>
                <w:szCs w:val="24"/>
                <w:lang w:val="uk-UA"/>
              </w:rPr>
              <w:t>нейроглії</w:t>
            </w:r>
            <w:proofErr w:type="spellEnd"/>
            <w:r w:rsidRPr="007354FD">
              <w:rPr>
                <w:rFonts w:ascii="Times New Roman" w:hAnsi="Times New Roman"/>
                <w:sz w:val="24"/>
                <w:szCs w:val="24"/>
                <w:lang w:val="uk-UA"/>
              </w:rPr>
              <w:t>.</w:t>
            </w:r>
          </w:p>
          <w:p w14:paraId="10ED9949" w14:textId="5B1386C0"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3.Будова і функції головного мозку.</w:t>
            </w:r>
          </w:p>
          <w:p w14:paraId="2A2F1202" w14:textId="4C3B7C95"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ru-RU"/>
              </w:rPr>
            </w:pPr>
            <w:r w:rsidRPr="007354FD">
              <w:rPr>
                <w:rFonts w:ascii="Times New Roman" w:hAnsi="Times New Roman"/>
                <w:sz w:val="24"/>
                <w:szCs w:val="24"/>
                <w:lang w:val="uk-UA"/>
              </w:rPr>
              <w:t>4.Онтогенез нервової системи людини.</w:t>
            </w:r>
          </w:p>
        </w:tc>
        <w:tc>
          <w:tcPr>
            <w:tcW w:w="1581" w:type="dxa"/>
          </w:tcPr>
          <w:p w14:paraId="6AD28F98" w14:textId="2FCA4B7E" w:rsidR="00187E68" w:rsidRPr="007354FD" w:rsidRDefault="00187E68"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6 год.</w:t>
            </w:r>
          </w:p>
        </w:tc>
        <w:tc>
          <w:tcPr>
            <w:tcW w:w="1321" w:type="dxa"/>
          </w:tcPr>
          <w:p w14:paraId="2ADBB541" w14:textId="05BE5E58"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1,</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4,</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8,</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12,</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16</w:t>
            </w:r>
          </w:p>
        </w:tc>
        <w:tc>
          <w:tcPr>
            <w:tcW w:w="2673" w:type="dxa"/>
          </w:tcPr>
          <w:p w14:paraId="561F0A65" w14:textId="7437FD4B" w:rsidR="00187E68" w:rsidRPr="007354FD" w:rsidRDefault="00187E68"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9C53BFB" w14:textId="7307AF5D" w:rsidR="00187E68" w:rsidRPr="007354FD" w:rsidRDefault="00187E68" w:rsidP="005B78D6">
            <w:pPr>
              <w:spacing w:after="0" w:line="240" w:lineRule="auto"/>
              <w:jc w:val="both"/>
              <w:rPr>
                <w:rFonts w:ascii="Times New Roman" w:hAnsi="Times New Roman"/>
                <w:sz w:val="24"/>
                <w:szCs w:val="24"/>
                <w:lang w:val="uk-UA"/>
              </w:rPr>
            </w:pPr>
          </w:p>
        </w:tc>
        <w:tc>
          <w:tcPr>
            <w:tcW w:w="1356" w:type="dxa"/>
          </w:tcPr>
          <w:p w14:paraId="2E9ADCF5" w14:textId="0C820508" w:rsidR="00187E68"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187E68" w:rsidRPr="007354FD" w14:paraId="05131D47" w14:textId="77777777" w:rsidTr="007354FD">
        <w:tc>
          <w:tcPr>
            <w:tcW w:w="1912" w:type="dxa"/>
          </w:tcPr>
          <w:p w14:paraId="7DA166E2" w14:textId="50B05836"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33F4D693" w14:textId="33B0C81E" w:rsidR="00187E68"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187E68" w:rsidRPr="007354FD">
              <w:rPr>
                <w:rFonts w:ascii="Times New Roman" w:hAnsi="Times New Roman"/>
                <w:sz w:val="24"/>
                <w:szCs w:val="24"/>
                <w:lang w:val="uk-UA"/>
              </w:rPr>
              <w:t xml:space="preserve"> академічних години</w:t>
            </w:r>
          </w:p>
          <w:p w14:paraId="06D6F7C9" w14:textId="77777777" w:rsidR="00187E68" w:rsidRPr="007354FD" w:rsidRDefault="00187E68" w:rsidP="005B78D6">
            <w:pPr>
              <w:spacing w:after="0" w:line="240" w:lineRule="auto"/>
              <w:jc w:val="center"/>
              <w:rPr>
                <w:rFonts w:ascii="Times New Roman" w:hAnsi="Times New Roman"/>
                <w:sz w:val="24"/>
                <w:szCs w:val="24"/>
                <w:lang w:val="uk-UA"/>
              </w:rPr>
            </w:pPr>
          </w:p>
        </w:tc>
        <w:tc>
          <w:tcPr>
            <w:tcW w:w="4765" w:type="dxa"/>
          </w:tcPr>
          <w:p w14:paraId="1E38525C" w14:textId="3FFD62F3" w:rsidR="00187E68" w:rsidRPr="007354FD" w:rsidRDefault="00187E68"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bCs/>
                <w:sz w:val="24"/>
                <w:szCs w:val="24"/>
                <w:lang w:val="uk-UA"/>
              </w:rPr>
              <w:t>Тема1.2</w:t>
            </w:r>
            <w:r w:rsidRPr="007354FD">
              <w:rPr>
                <w:rFonts w:ascii="Times New Roman" w:hAnsi="Times New Roman"/>
                <w:bCs/>
                <w:sz w:val="24"/>
                <w:szCs w:val="24"/>
                <w:lang w:val="uk-UA"/>
              </w:rPr>
              <w:t>: Аналізатори, їх будова та функціонування.</w:t>
            </w:r>
            <w:r w:rsidRPr="007354FD">
              <w:rPr>
                <w:rFonts w:ascii="Times New Roman" w:hAnsi="Times New Roman"/>
                <w:b/>
                <w:sz w:val="24"/>
                <w:szCs w:val="24"/>
                <w:lang w:val="uk-UA"/>
              </w:rPr>
              <w:t xml:space="preserve"> </w:t>
            </w:r>
          </w:p>
          <w:p w14:paraId="71BC5F9F" w14:textId="77777777" w:rsidR="00187E68" w:rsidRPr="007354FD" w:rsidRDefault="00187E68" w:rsidP="005B78D6">
            <w:pPr>
              <w:widowControl w:val="0"/>
              <w:numPr>
                <w:ilvl w:val="0"/>
                <w:numId w:val="6"/>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Безумовні та умовні рефлекси.</w:t>
            </w:r>
          </w:p>
          <w:p w14:paraId="62AD4C8C" w14:textId="77777777" w:rsidR="00187E68" w:rsidRPr="007354FD" w:rsidRDefault="00187E68" w:rsidP="005B78D6">
            <w:pPr>
              <w:widowControl w:val="0"/>
              <w:numPr>
                <w:ilvl w:val="0"/>
                <w:numId w:val="6"/>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Властивості нервових процесів:</w:t>
            </w:r>
          </w:p>
          <w:p w14:paraId="2D5E8561"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збудження;</w:t>
            </w:r>
          </w:p>
          <w:p w14:paraId="1E2FB102"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Б) гальмування;</w:t>
            </w:r>
          </w:p>
          <w:p w14:paraId="26A65A3E"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В) іррадіація;</w:t>
            </w:r>
          </w:p>
          <w:p w14:paraId="56E0BF0F"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Г) концентрація;</w:t>
            </w:r>
          </w:p>
          <w:p w14:paraId="070E87AE"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Д) індукція.</w:t>
            </w:r>
          </w:p>
          <w:p w14:paraId="5377E0E5" w14:textId="77777777" w:rsidR="00187E68" w:rsidRPr="007354FD" w:rsidRDefault="00187E68" w:rsidP="005B78D6">
            <w:pPr>
              <w:widowControl w:val="0"/>
              <w:numPr>
                <w:ilvl w:val="0"/>
                <w:numId w:val="6"/>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Будова та функції аналізатора.</w:t>
            </w:r>
          </w:p>
          <w:p w14:paraId="38FBA45B" w14:textId="77777777" w:rsidR="00187E68" w:rsidRPr="007354FD" w:rsidRDefault="00187E68" w:rsidP="005B78D6">
            <w:pPr>
              <w:widowControl w:val="0"/>
              <w:numPr>
                <w:ilvl w:val="0"/>
                <w:numId w:val="6"/>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Динамічний стереотип.</w:t>
            </w:r>
          </w:p>
          <w:p w14:paraId="7FEC9C7A" w14:textId="21273600" w:rsidR="00187E68" w:rsidRPr="007354FD" w:rsidRDefault="00187E68" w:rsidP="005B78D6">
            <w:pPr>
              <w:widowControl w:val="0"/>
              <w:numPr>
                <w:ilvl w:val="0"/>
                <w:numId w:val="6"/>
              </w:numPr>
              <w:shd w:val="clear" w:color="auto" w:fill="FFFFFF"/>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Сигнальні системи.</w:t>
            </w:r>
          </w:p>
        </w:tc>
        <w:tc>
          <w:tcPr>
            <w:tcW w:w="1581" w:type="dxa"/>
          </w:tcPr>
          <w:p w14:paraId="333BF8F2" w14:textId="0A9C3A40" w:rsidR="00187E68" w:rsidRPr="007354FD" w:rsidRDefault="00187E68"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6 год.</w:t>
            </w:r>
          </w:p>
        </w:tc>
        <w:tc>
          <w:tcPr>
            <w:tcW w:w="1321" w:type="dxa"/>
          </w:tcPr>
          <w:p w14:paraId="1ECA22E0" w14:textId="091B1540" w:rsidR="00187E68"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1,3,5,8,10</w:t>
            </w:r>
          </w:p>
        </w:tc>
        <w:tc>
          <w:tcPr>
            <w:tcW w:w="2673" w:type="dxa"/>
          </w:tcPr>
          <w:p w14:paraId="3FF0747E" w14:textId="46ECA495" w:rsidR="00187E68" w:rsidRPr="007354FD" w:rsidRDefault="00187E68"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7F72AFE8" w14:textId="1AB5D944" w:rsidR="0055654F" w:rsidRPr="007354FD" w:rsidRDefault="0055654F" w:rsidP="005B78D6">
            <w:pPr>
              <w:spacing w:after="0" w:line="240" w:lineRule="auto"/>
              <w:jc w:val="both"/>
              <w:rPr>
                <w:rFonts w:ascii="Times New Roman" w:hAnsi="Times New Roman"/>
                <w:sz w:val="24"/>
                <w:szCs w:val="24"/>
                <w:lang w:val="uk-UA"/>
              </w:rPr>
            </w:pPr>
          </w:p>
          <w:p w14:paraId="4BA89F60" w14:textId="08DF6A1D" w:rsidR="00187E68" w:rsidRPr="007354FD" w:rsidRDefault="00187E68" w:rsidP="005B78D6">
            <w:pPr>
              <w:spacing w:after="0" w:line="240" w:lineRule="auto"/>
              <w:jc w:val="both"/>
              <w:rPr>
                <w:rFonts w:ascii="Times New Roman" w:hAnsi="Times New Roman"/>
                <w:sz w:val="24"/>
                <w:szCs w:val="24"/>
                <w:lang w:val="uk-UA"/>
              </w:rPr>
            </w:pPr>
          </w:p>
        </w:tc>
        <w:tc>
          <w:tcPr>
            <w:tcW w:w="1356" w:type="dxa"/>
          </w:tcPr>
          <w:p w14:paraId="1EF701F7" w14:textId="2270C041" w:rsidR="00187E68"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187E68" w:rsidRPr="007354FD" w14:paraId="36AE5D9F" w14:textId="77777777" w:rsidTr="007354FD">
        <w:tc>
          <w:tcPr>
            <w:tcW w:w="1912" w:type="dxa"/>
          </w:tcPr>
          <w:p w14:paraId="0C7671E4" w14:textId="363E616F"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А</w:t>
            </w:r>
          </w:p>
          <w:p w14:paraId="36FC01EF" w14:textId="0CDE3F44" w:rsidR="00187E68"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187E68" w:rsidRPr="007354FD">
              <w:rPr>
                <w:rFonts w:ascii="Times New Roman" w:hAnsi="Times New Roman"/>
                <w:sz w:val="24"/>
                <w:szCs w:val="24"/>
                <w:lang w:val="uk-UA"/>
              </w:rPr>
              <w:t xml:space="preserve"> академічних години</w:t>
            </w:r>
          </w:p>
          <w:p w14:paraId="49EDF421" w14:textId="77777777" w:rsidR="00187E68" w:rsidRPr="007354FD" w:rsidRDefault="00187E68" w:rsidP="005B78D6">
            <w:pPr>
              <w:spacing w:after="0" w:line="240" w:lineRule="auto"/>
              <w:jc w:val="center"/>
              <w:rPr>
                <w:rFonts w:ascii="Times New Roman" w:hAnsi="Times New Roman"/>
                <w:sz w:val="24"/>
                <w:szCs w:val="24"/>
                <w:lang w:val="uk-UA"/>
              </w:rPr>
            </w:pPr>
          </w:p>
        </w:tc>
        <w:tc>
          <w:tcPr>
            <w:tcW w:w="4765" w:type="dxa"/>
          </w:tcPr>
          <w:p w14:paraId="79F67DC9" w14:textId="34A0C255" w:rsidR="00187E68" w:rsidRPr="007354FD" w:rsidRDefault="00187E68"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bCs/>
                <w:sz w:val="24"/>
                <w:szCs w:val="24"/>
                <w:lang w:val="uk-UA"/>
              </w:rPr>
              <w:t>Тема 1.3</w:t>
            </w:r>
            <w:r w:rsidRPr="007354FD">
              <w:rPr>
                <w:rFonts w:ascii="Times New Roman" w:hAnsi="Times New Roman"/>
                <w:bCs/>
                <w:sz w:val="24"/>
                <w:szCs w:val="24"/>
                <w:lang w:val="uk-UA"/>
              </w:rPr>
              <w:t>: Функціональні блоки головного мозку.</w:t>
            </w:r>
            <w:r w:rsidRPr="007354FD">
              <w:rPr>
                <w:rFonts w:ascii="Times New Roman" w:hAnsi="Times New Roman"/>
                <w:b/>
                <w:sz w:val="24"/>
                <w:szCs w:val="24"/>
                <w:lang w:val="uk-UA"/>
              </w:rPr>
              <w:t xml:space="preserve"> </w:t>
            </w:r>
          </w:p>
          <w:p w14:paraId="00447EDC"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про функціональні системи організму.</w:t>
            </w:r>
          </w:p>
          <w:p w14:paraId="5EC374B1"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Функціональні блоки мозку. Загальна характеристика.</w:t>
            </w:r>
          </w:p>
          <w:p w14:paraId="0B60A20B"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Перший функціональний блок мозку. Загальна характеристика.</w:t>
            </w:r>
          </w:p>
          <w:p w14:paraId="1535258A"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Другий функціональний блок мозку. Загальна характеристика.</w:t>
            </w:r>
          </w:p>
          <w:p w14:paraId="48BB72C0" w14:textId="784F579E"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b/>
                <w:bCs/>
                <w:sz w:val="24"/>
                <w:szCs w:val="24"/>
                <w:lang w:val="uk-UA"/>
              </w:rPr>
            </w:pPr>
            <w:r w:rsidRPr="007354FD">
              <w:rPr>
                <w:rFonts w:ascii="Times New Roman" w:hAnsi="Times New Roman"/>
                <w:sz w:val="24"/>
                <w:szCs w:val="24"/>
                <w:lang w:val="uk-UA"/>
              </w:rPr>
              <w:t>Третій функціональний блок мозку. Загальна характеристика.</w:t>
            </w:r>
          </w:p>
        </w:tc>
        <w:tc>
          <w:tcPr>
            <w:tcW w:w="1581" w:type="dxa"/>
          </w:tcPr>
          <w:p w14:paraId="5A2E04A4" w14:textId="56580A9E" w:rsidR="00187E68" w:rsidRPr="007354FD" w:rsidRDefault="00187E68"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6 год.</w:t>
            </w:r>
          </w:p>
        </w:tc>
        <w:tc>
          <w:tcPr>
            <w:tcW w:w="1321" w:type="dxa"/>
          </w:tcPr>
          <w:p w14:paraId="32750010" w14:textId="5C3114EA" w:rsidR="00187E68"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4,8,12,1,6</w:t>
            </w:r>
          </w:p>
        </w:tc>
        <w:tc>
          <w:tcPr>
            <w:tcW w:w="2673" w:type="dxa"/>
          </w:tcPr>
          <w:p w14:paraId="13F862F1" w14:textId="77777777" w:rsidR="00187E68" w:rsidRPr="007354FD" w:rsidRDefault="00187E68"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D9042A6" w14:textId="77777777" w:rsidR="00187E68" w:rsidRPr="007354FD" w:rsidRDefault="00187E68" w:rsidP="005B78D6">
            <w:pPr>
              <w:spacing w:after="0" w:line="240" w:lineRule="auto"/>
              <w:jc w:val="both"/>
              <w:rPr>
                <w:rFonts w:ascii="Times New Roman" w:hAnsi="Times New Roman"/>
                <w:sz w:val="24"/>
                <w:szCs w:val="24"/>
                <w:lang w:val="uk-UA"/>
              </w:rPr>
            </w:pPr>
          </w:p>
        </w:tc>
        <w:tc>
          <w:tcPr>
            <w:tcW w:w="1356" w:type="dxa"/>
          </w:tcPr>
          <w:p w14:paraId="3259B62B" w14:textId="5A8C3DFA" w:rsidR="00187E68"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F86D0F" w:rsidRPr="007354FD" w14:paraId="715A5CDD" w14:textId="77777777" w:rsidTr="007354FD">
        <w:tc>
          <w:tcPr>
            <w:tcW w:w="1912" w:type="dxa"/>
          </w:tcPr>
          <w:p w14:paraId="25D959F7" w14:textId="77777777" w:rsidR="00F86D0F" w:rsidRPr="007354FD" w:rsidRDefault="00F86D0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1E5D28FB" w14:textId="07396D28" w:rsidR="00F86D0F"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F86D0F" w:rsidRPr="007354FD">
              <w:rPr>
                <w:rFonts w:ascii="Times New Roman" w:hAnsi="Times New Roman"/>
                <w:sz w:val="24"/>
                <w:szCs w:val="24"/>
                <w:lang w:val="uk-UA"/>
              </w:rPr>
              <w:t xml:space="preserve"> академічних години</w:t>
            </w:r>
          </w:p>
          <w:p w14:paraId="15266571" w14:textId="77777777" w:rsidR="00F86D0F" w:rsidRPr="007354FD" w:rsidRDefault="00F86D0F" w:rsidP="005B78D6">
            <w:pPr>
              <w:spacing w:after="0" w:line="240" w:lineRule="auto"/>
              <w:jc w:val="center"/>
              <w:rPr>
                <w:rFonts w:ascii="Times New Roman" w:hAnsi="Times New Roman"/>
                <w:sz w:val="24"/>
                <w:szCs w:val="24"/>
                <w:lang w:val="uk-UA"/>
              </w:rPr>
            </w:pPr>
          </w:p>
        </w:tc>
        <w:tc>
          <w:tcPr>
            <w:tcW w:w="4765" w:type="dxa"/>
          </w:tcPr>
          <w:p w14:paraId="3BA0133D" w14:textId="474712CC" w:rsidR="00F86D0F" w:rsidRPr="007354FD" w:rsidRDefault="00F86D0F"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bCs/>
                <w:sz w:val="24"/>
                <w:szCs w:val="24"/>
                <w:lang w:val="uk-UA"/>
              </w:rPr>
              <w:t>Тема1.4</w:t>
            </w:r>
            <w:r w:rsidRPr="007354FD">
              <w:rPr>
                <w:rFonts w:ascii="Times New Roman" w:hAnsi="Times New Roman"/>
                <w:bCs/>
                <w:sz w:val="24"/>
                <w:szCs w:val="24"/>
                <w:lang w:val="uk-UA"/>
              </w:rPr>
              <w:t>: Черепно-мозкові нерви. Вегетативна НС</w:t>
            </w:r>
            <w:r w:rsidRPr="007354FD">
              <w:rPr>
                <w:rFonts w:ascii="Times New Roman" w:hAnsi="Times New Roman"/>
                <w:b/>
                <w:sz w:val="24"/>
                <w:szCs w:val="24"/>
                <w:lang w:val="uk-UA"/>
              </w:rPr>
              <w:t xml:space="preserve"> </w:t>
            </w:r>
          </w:p>
          <w:p w14:paraId="070ED857" w14:textId="77777777" w:rsidR="00F86D0F" w:rsidRPr="007354FD" w:rsidRDefault="00F86D0F" w:rsidP="005B78D6">
            <w:pPr>
              <w:widowControl w:val="0"/>
              <w:numPr>
                <w:ilvl w:val="0"/>
                <w:numId w:val="8"/>
              </w:numPr>
              <w:shd w:val="clear" w:color="auto" w:fill="FFFFFF"/>
              <w:tabs>
                <w:tab w:val="left" w:pos="72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Класифікація черепно-мозкових нервів.</w:t>
            </w:r>
          </w:p>
          <w:p w14:paraId="5F8E3887"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Чутливі черепно-мозкові нерви.</w:t>
            </w:r>
          </w:p>
          <w:p w14:paraId="6E1B7259"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Рухові черепно-мозкові нерви.</w:t>
            </w:r>
          </w:p>
          <w:p w14:paraId="2DFEC256"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Змішані черепно-мозкові нерви.</w:t>
            </w:r>
          </w:p>
          <w:p w14:paraId="2172166A"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Симптоми порушень черепно-мозкових нервів.</w:t>
            </w:r>
          </w:p>
          <w:p w14:paraId="7D0E5C97" w14:textId="16E13C64"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b/>
                <w:bCs/>
                <w:sz w:val="24"/>
                <w:szCs w:val="24"/>
                <w:lang w:val="uk-UA"/>
              </w:rPr>
            </w:pPr>
            <w:r w:rsidRPr="007354FD">
              <w:rPr>
                <w:rFonts w:ascii="Times New Roman" w:hAnsi="Times New Roman"/>
                <w:sz w:val="24"/>
                <w:szCs w:val="24"/>
                <w:lang w:val="uk-UA"/>
              </w:rPr>
              <w:t>Вегетативна нервова система. Загальна характеристика.</w:t>
            </w:r>
          </w:p>
        </w:tc>
        <w:tc>
          <w:tcPr>
            <w:tcW w:w="1581" w:type="dxa"/>
          </w:tcPr>
          <w:p w14:paraId="2B030411" w14:textId="26735D7A" w:rsidR="00F86D0F" w:rsidRPr="007354FD" w:rsidRDefault="00F86D0F"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5 год.</w:t>
            </w:r>
          </w:p>
        </w:tc>
        <w:tc>
          <w:tcPr>
            <w:tcW w:w="1321" w:type="dxa"/>
          </w:tcPr>
          <w:p w14:paraId="2DBFD9B7" w14:textId="19152156" w:rsidR="00F86D0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3,6,8,12,1,11,5</w:t>
            </w:r>
          </w:p>
        </w:tc>
        <w:tc>
          <w:tcPr>
            <w:tcW w:w="2673" w:type="dxa"/>
          </w:tcPr>
          <w:p w14:paraId="28843EEC" w14:textId="77777777" w:rsidR="00F86D0F" w:rsidRPr="007354FD" w:rsidRDefault="00F86D0F"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4101DA5" w14:textId="4D5CCBC3" w:rsidR="00F86D0F" w:rsidRPr="007354FD" w:rsidRDefault="00F86D0F" w:rsidP="005B78D6">
            <w:pPr>
              <w:spacing w:after="0" w:line="240" w:lineRule="auto"/>
              <w:jc w:val="both"/>
              <w:rPr>
                <w:rFonts w:ascii="Times New Roman" w:hAnsi="Times New Roman"/>
                <w:sz w:val="24"/>
                <w:szCs w:val="24"/>
                <w:lang w:val="uk-UA"/>
              </w:rPr>
            </w:pPr>
          </w:p>
        </w:tc>
        <w:tc>
          <w:tcPr>
            <w:tcW w:w="1356" w:type="dxa"/>
          </w:tcPr>
          <w:p w14:paraId="694E0673" w14:textId="51327AC8" w:rsidR="00F86D0F"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F86D0F" w:rsidRPr="007354FD" w14:paraId="2ADEF5B9" w14:textId="77777777" w:rsidTr="007354FD">
        <w:tc>
          <w:tcPr>
            <w:tcW w:w="1912" w:type="dxa"/>
          </w:tcPr>
          <w:p w14:paraId="37474351" w14:textId="238873EB" w:rsidR="00F86D0F" w:rsidRPr="007354FD" w:rsidRDefault="00F86D0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43EE43A1" w14:textId="1A778D0D" w:rsidR="00F86D0F"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F86D0F" w:rsidRPr="007354FD">
              <w:rPr>
                <w:rFonts w:ascii="Times New Roman" w:hAnsi="Times New Roman"/>
                <w:sz w:val="24"/>
                <w:szCs w:val="24"/>
                <w:lang w:val="uk-UA"/>
              </w:rPr>
              <w:t xml:space="preserve"> академічних години</w:t>
            </w:r>
          </w:p>
          <w:p w14:paraId="77D14AB2" w14:textId="77777777" w:rsidR="00F86D0F" w:rsidRPr="007354FD" w:rsidRDefault="00F86D0F" w:rsidP="005B78D6">
            <w:pPr>
              <w:spacing w:after="0" w:line="240" w:lineRule="auto"/>
              <w:jc w:val="center"/>
              <w:rPr>
                <w:rFonts w:ascii="Times New Roman" w:hAnsi="Times New Roman"/>
                <w:sz w:val="24"/>
                <w:szCs w:val="24"/>
                <w:lang w:val="uk-UA"/>
              </w:rPr>
            </w:pPr>
          </w:p>
        </w:tc>
        <w:tc>
          <w:tcPr>
            <w:tcW w:w="4765" w:type="dxa"/>
          </w:tcPr>
          <w:p w14:paraId="3EA2E58F" w14:textId="77777777" w:rsidR="007354FD" w:rsidRDefault="00F86D0F"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Тема1.5</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Етіологія та патогенез порушень нервової системи.</w:t>
            </w:r>
          </w:p>
          <w:p w14:paraId="1939375E" w14:textId="56CCA9D3" w:rsidR="00F86D0F" w:rsidRPr="007354FD" w:rsidRDefault="007354FD" w:rsidP="005B78D6">
            <w:pPr>
              <w:shd w:val="clear" w:color="auto" w:fill="FFFFFF"/>
              <w:tabs>
                <w:tab w:val="left" w:pos="900"/>
              </w:tabs>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F86D0F" w:rsidRPr="007354FD">
              <w:rPr>
                <w:rFonts w:ascii="Times New Roman" w:hAnsi="Times New Roman"/>
                <w:sz w:val="24"/>
                <w:szCs w:val="24"/>
                <w:lang w:val="uk-UA"/>
              </w:rPr>
              <w:t xml:space="preserve"> Види порушень НС</w:t>
            </w:r>
          </w:p>
          <w:p w14:paraId="2A37A5AA" w14:textId="475F0C3B" w:rsidR="00F86D0F" w:rsidRPr="007354FD" w:rsidRDefault="007354FD" w:rsidP="005B78D6">
            <w:pPr>
              <w:shd w:val="clear" w:color="auto" w:fill="FFFFFF"/>
              <w:tabs>
                <w:tab w:val="left" w:pos="90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00F86D0F" w:rsidRPr="007354FD">
              <w:rPr>
                <w:rFonts w:ascii="Times New Roman" w:hAnsi="Times New Roman"/>
                <w:sz w:val="24"/>
                <w:szCs w:val="24"/>
                <w:lang w:val="uk-UA"/>
              </w:rPr>
              <w:t>Класифікація причин:</w:t>
            </w:r>
          </w:p>
          <w:p w14:paraId="33DB4246"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класифікація за спрямованістю;</w:t>
            </w:r>
          </w:p>
          <w:p w14:paraId="332B7A30" w14:textId="07CA5B51"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Б) класифікація за часом впливу</w:t>
            </w:r>
            <w:r w:rsidR="007354FD">
              <w:rPr>
                <w:rFonts w:ascii="Times New Roman" w:hAnsi="Times New Roman"/>
                <w:sz w:val="24"/>
                <w:szCs w:val="24"/>
                <w:lang w:val="uk-UA"/>
              </w:rPr>
              <w:t>.</w:t>
            </w:r>
          </w:p>
        </w:tc>
        <w:tc>
          <w:tcPr>
            <w:tcW w:w="1581" w:type="dxa"/>
          </w:tcPr>
          <w:p w14:paraId="25FB5017" w14:textId="155A423E" w:rsidR="00F86D0F" w:rsidRPr="007354FD" w:rsidRDefault="00F86D0F"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1255CCEE" w14:textId="77777777" w:rsidR="00A22FF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2,6,8,11,3,</w:t>
            </w:r>
          </w:p>
          <w:p w14:paraId="0FF7B82E" w14:textId="5FCB38FB" w:rsidR="00F86D0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12</w:t>
            </w:r>
          </w:p>
          <w:p w14:paraId="0D3C5D12" w14:textId="77777777" w:rsidR="00A22FFF" w:rsidRPr="007354FD" w:rsidRDefault="00A22FFF" w:rsidP="005B78D6">
            <w:pPr>
              <w:spacing w:after="0" w:line="240" w:lineRule="auto"/>
              <w:jc w:val="center"/>
              <w:rPr>
                <w:rFonts w:ascii="Times New Roman" w:hAnsi="Times New Roman"/>
                <w:sz w:val="24"/>
                <w:szCs w:val="24"/>
                <w:lang w:val="uk-UA"/>
              </w:rPr>
            </w:pPr>
          </w:p>
          <w:p w14:paraId="353C553A" w14:textId="2D616A6B" w:rsidR="00A22FFF" w:rsidRPr="007354FD" w:rsidRDefault="00A22FFF" w:rsidP="005B78D6">
            <w:pPr>
              <w:spacing w:after="0" w:line="240" w:lineRule="auto"/>
              <w:rPr>
                <w:rFonts w:ascii="Times New Roman" w:hAnsi="Times New Roman"/>
                <w:sz w:val="24"/>
                <w:szCs w:val="24"/>
                <w:lang w:val="uk-UA"/>
              </w:rPr>
            </w:pPr>
          </w:p>
        </w:tc>
        <w:tc>
          <w:tcPr>
            <w:tcW w:w="2673" w:type="dxa"/>
          </w:tcPr>
          <w:p w14:paraId="112E12E1" w14:textId="77777777" w:rsidR="00F86D0F" w:rsidRPr="007354FD" w:rsidRDefault="00F86D0F"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69E67DC" w14:textId="7C01CB4E" w:rsidR="00F86D0F" w:rsidRPr="007354FD" w:rsidRDefault="00F86D0F" w:rsidP="005B78D6">
            <w:pPr>
              <w:spacing w:after="0" w:line="240" w:lineRule="auto"/>
              <w:jc w:val="both"/>
              <w:rPr>
                <w:rFonts w:ascii="Times New Roman" w:hAnsi="Times New Roman"/>
                <w:sz w:val="24"/>
                <w:szCs w:val="24"/>
                <w:lang w:val="uk-UA"/>
              </w:rPr>
            </w:pPr>
          </w:p>
        </w:tc>
        <w:tc>
          <w:tcPr>
            <w:tcW w:w="1356" w:type="dxa"/>
          </w:tcPr>
          <w:p w14:paraId="6603624C" w14:textId="189D3821" w:rsidR="00F86D0F"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F86D0F" w:rsidRPr="007354FD" w14:paraId="0D9B2C80" w14:textId="77777777" w:rsidTr="007354FD">
        <w:tc>
          <w:tcPr>
            <w:tcW w:w="1912" w:type="dxa"/>
          </w:tcPr>
          <w:p w14:paraId="44125CD7" w14:textId="76FA4D82" w:rsidR="006F1F24" w:rsidRPr="007354FD" w:rsidRDefault="006F1F24"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0F80885D" w14:textId="59ED5A1A" w:rsidR="006F1F24"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6F1F24" w:rsidRPr="007354FD">
              <w:rPr>
                <w:rFonts w:ascii="Times New Roman" w:hAnsi="Times New Roman"/>
                <w:sz w:val="24"/>
                <w:szCs w:val="24"/>
                <w:lang w:val="uk-UA"/>
              </w:rPr>
              <w:t xml:space="preserve"> академічних години</w:t>
            </w:r>
          </w:p>
          <w:p w14:paraId="3EF380CD" w14:textId="77777777" w:rsidR="00F86D0F" w:rsidRPr="007354FD" w:rsidRDefault="00F86D0F" w:rsidP="005B78D6">
            <w:pPr>
              <w:spacing w:after="0" w:line="240" w:lineRule="auto"/>
              <w:jc w:val="center"/>
              <w:rPr>
                <w:rFonts w:ascii="Times New Roman" w:hAnsi="Times New Roman"/>
                <w:sz w:val="24"/>
                <w:szCs w:val="24"/>
                <w:lang w:val="uk-UA"/>
              </w:rPr>
            </w:pPr>
          </w:p>
        </w:tc>
        <w:tc>
          <w:tcPr>
            <w:tcW w:w="4765" w:type="dxa"/>
          </w:tcPr>
          <w:p w14:paraId="136F9548" w14:textId="43261C95" w:rsidR="00F86D0F" w:rsidRPr="007354FD" w:rsidRDefault="00F86D0F"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Тема1.6</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Функціональні порушення НС. ММД. Неврози.</w:t>
            </w:r>
            <w:r w:rsidRPr="007354FD">
              <w:rPr>
                <w:rFonts w:ascii="Times New Roman" w:hAnsi="Times New Roman"/>
                <w:b/>
                <w:sz w:val="24"/>
                <w:szCs w:val="24"/>
                <w:lang w:val="uk-UA"/>
              </w:rPr>
              <w:t xml:space="preserve"> </w:t>
            </w:r>
          </w:p>
          <w:p w14:paraId="3ABEB5A3" w14:textId="77777777" w:rsidR="00F86D0F" w:rsidRPr="007354FD" w:rsidRDefault="00F86D0F" w:rsidP="005B78D6">
            <w:pPr>
              <w:widowControl w:val="0"/>
              <w:numPr>
                <w:ilvl w:val="0"/>
                <w:numId w:val="10"/>
              </w:numPr>
              <w:shd w:val="clear" w:color="auto" w:fill="FFFFFF"/>
              <w:tabs>
                <w:tab w:val="clear" w:pos="360"/>
                <w:tab w:val="num" w:pos="126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Функціональні порушення НС центрального характеру:</w:t>
            </w:r>
          </w:p>
          <w:p w14:paraId="414AF6D2"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розлади рухових функцій;</w:t>
            </w:r>
          </w:p>
          <w:p w14:paraId="73EBB080"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lastRenderedPageBreak/>
              <w:t>Б) розлади слухової функції;</w:t>
            </w:r>
          </w:p>
          <w:p w14:paraId="33DF1304"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В) розлади зорової функції;</w:t>
            </w:r>
          </w:p>
          <w:p w14:paraId="0FE94551"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Г) розлади мовлення.</w:t>
            </w:r>
          </w:p>
          <w:p w14:paraId="0314E522" w14:textId="77777777" w:rsidR="00F86D0F" w:rsidRPr="007354FD" w:rsidRDefault="00F86D0F" w:rsidP="005B78D6">
            <w:pPr>
              <w:widowControl w:val="0"/>
              <w:numPr>
                <w:ilvl w:val="0"/>
                <w:numId w:val="11"/>
              </w:numPr>
              <w:shd w:val="clear" w:color="auto" w:fill="FFFFFF"/>
              <w:tabs>
                <w:tab w:val="left" w:pos="360"/>
                <w:tab w:val="left" w:pos="540"/>
                <w:tab w:val="num" w:pos="144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етіологія та симптоматика ММД.</w:t>
            </w:r>
          </w:p>
          <w:p w14:paraId="53A6FF60" w14:textId="77777777" w:rsidR="00F86D0F" w:rsidRPr="007354FD" w:rsidRDefault="00F86D0F" w:rsidP="005B78D6">
            <w:pPr>
              <w:widowControl w:val="0"/>
              <w:numPr>
                <w:ilvl w:val="0"/>
                <w:numId w:val="11"/>
              </w:numPr>
              <w:shd w:val="clear" w:color="auto" w:fill="FFFFFF"/>
              <w:tabs>
                <w:tab w:val="left" w:pos="360"/>
                <w:tab w:val="left" w:pos="540"/>
                <w:tab w:val="num" w:pos="144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та симптоматика неврозів.</w:t>
            </w:r>
          </w:p>
          <w:p w14:paraId="1EA1038E" w14:textId="0B7C9B6C" w:rsidR="00F86D0F" w:rsidRPr="007354FD" w:rsidRDefault="00F86D0F" w:rsidP="005B78D6">
            <w:pPr>
              <w:widowControl w:val="0"/>
              <w:numPr>
                <w:ilvl w:val="0"/>
                <w:numId w:val="11"/>
              </w:numPr>
              <w:shd w:val="clear" w:color="auto" w:fill="FFFFFF"/>
              <w:tabs>
                <w:tab w:val="left" w:pos="360"/>
                <w:tab w:val="left" w:pos="540"/>
                <w:tab w:val="num" w:pos="1440"/>
              </w:tabs>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Класифікація неврозів у дітей.</w:t>
            </w:r>
          </w:p>
        </w:tc>
        <w:tc>
          <w:tcPr>
            <w:tcW w:w="1581" w:type="dxa"/>
          </w:tcPr>
          <w:p w14:paraId="22121237" w14:textId="42AC0257" w:rsidR="00F86D0F" w:rsidRPr="007354FD" w:rsidRDefault="00F86D0F"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5 год.</w:t>
            </w:r>
          </w:p>
        </w:tc>
        <w:tc>
          <w:tcPr>
            <w:tcW w:w="1321" w:type="dxa"/>
          </w:tcPr>
          <w:p w14:paraId="2A51813A" w14:textId="29E9DAF0" w:rsidR="00F86D0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3,5,7,9,12,2,4</w:t>
            </w:r>
          </w:p>
        </w:tc>
        <w:tc>
          <w:tcPr>
            <w:tcW w:w="2673" w:type="dxa"/>
          </w:tcPr>
          <w:p w14:paraId="23DF2FC0" w14:textId="77777777" w:rsidR="00F86D0F" w:rsidRPr="007354FD" w:rsidRDefault="00F86D0F"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3D75F38" w14:textId="6BE17CE0" w:rsidR="00F86D0F" w:rsidRPr="007354FD" w:rsidRDefault="00F86D0F" w:rsidP="005B78D6">
            <w:pPr>
              <w:spacing w:after="0" w:line="240" w:lineRule="auto"/>
              <w:jc w:val="both"/>
              <w:rPr>
                <w:rFonts w:ascii="Times New Roman" w:hAnsi="Times New Roman"/>
                <w:sz w:val="24"/>
                <w:szCs w:val="24"/>
                <w:lang w:val="uk-UA"/>
              </w:rPr>
            </w:pPr>
          </w:p>
        </w:tc>
        <w:tc>
          <w:tcPr>
            <w:tcW w:w="1356" w:type="dxa"/>
          </w:tcPr>
          <w:p w14:paraId="486CB651" w14:textId="627F0BEC" w:rsidR="00F86D0F"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1608ABE3" w14:textId="77777777" w:rsidTr="007354FD">
        <w:tc>
          <w:tcPr>
            <w:tcW w:w="1912" w:type="dxa"/>
          </w:tcPr>
          <w:p w14:paraId="7B7C6FA1"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FD379FB" w14:textId="75B22F1D"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2C1BF7" w:rsidRPr="007354FD">
              <w:rPr>
                <w:rFonts w:ascii="Times New Roman" w:hAnsi="Times New Roman"/>
                <w:sz w:val="24"/>
                <w:szCs w:val="24"/>
                <w:lang w:val="uk-UA"/>
              </w:rPr>
              <w:t xml:space="preserve"> академічних години</w:t>
            </w:r>
          </w:p>
          <w:p w14:paraId="0785D11A"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7D1B2D19" w14:textId="46632605" w:rsidR="002C1BF7" w:rsidRPr="007354FD" w:rsidRDefault="002C1BF7"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Тема1.7</w:t>
            </w:r>
            <w:r w:rsidRPr="007354FD">
              <w:rPr>
                <w:rFonts w:ascii="Times New Roman" w:hAnsi="Times New Roman"/>
                <w:sz w:val="24"/>
                <w:szCs w:val="24"/>
                <w:lang w:val="uk-UA"/>
              </w:rPr>
              <w:t>: Інфекційні захворювання НС. Травматичні та судинні пошкодження НС.</w:t>
            </w:r>
          </w:p>
          <w:p w14:paraId="169E1045"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Інфекційні захворювання НС. Загальна характеристика.</w:t>
            </w:r>
          </w:p>
          <w:p w14:paraId="48E2E807"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менінгіт;</w:t>
            </w:r>
          </w:p>
          <w:p w14:paraId="43EC40E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Б) енцефаліти, </w:t>
            </w:r>
            <w:proofErr w:type="spellStart"/>
            <w:r w:rsidRPr="007354FD">
              <w:rPr>
                <w:rFonts w:ascii="Times New Roman" w:hAnsi="Times New Roman"/>
                <w:sz w:val="24"/>
                <w:szCs w:val="24"/>
                <w:lang w:val="uk-UA"/>
              </w:rPr>
              <w:t>менінгоенцефаліти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енцефаломієліти</w:t>
            </w:r>
            <w:proofErr w:type="spellEnd"/>
            <w:r w:rsidRPr="007354FD">
              <w:rPr>
                <w:rFonts w:ascii="Times New Roman" w:hAnsi="Times New Roman"/>
                <w:sz w:val="24"/>
                <w:szCs w:val="24"/>
                <w:lang w:val="uk-UA"/>
              </w:rPr>
              <w:t>, хорея;</w:t>
            </w:r>
          </w:p>
          <w:p w14:paraId="5982375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В) поліомієліт;</w:t>
            </w:r>
          </w:p>
          <w:p w14:paraId="73917CCF"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Г) неврити, </w:t>
            </w:r>
            <w:proofErr w:type="spellStart"/>
            <w:r w:rsidRPr="007354FD">
              <w:rPr>
                <w:rFonts w:ascii="Times New Roman" w:hAnsi="Times New Roman"/>
                <w:sz w:val="24"/>
                <w:szCs w:val="24"/>
                <w:lang w:val="uk-UA"/>
              </w:rPr>
              <w:t>поліоневрити</w:t>
            </w:r>
            <w:proofErr w:type="spellEnd"/>
            <w:r w:rsidRPr="007354FD">
              <w:rPr>
                <w:rFonts w:ascii="Times New Roman" w:hAnsi="Times New Roman"/>
                <w:sz w:val="24"/>
                <w:szCs w:val="24"/>
                <w:lang w:val="uk-UA"/>
              </w:rPr>
              <w:t xml:space="preserve">.  </w:t>
            </w:r>
          </w:p>
          <w:p w14:paraId="2F6E1599"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Черепно-мозкові травми. Класифікація ЧМТ.</w:t>
            </w:r>
          </w:p>
          <w:p w14:paraId="33B390F0" w14:textId="64B678F6"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3. Крововиливи у головний мозок. Класифікація. Загальна характеристика.</w:t>
            </w:r>
          </w:p>
        </w:tc>
        <w:tc>
          <w:tcPr>
            <w:tcW w:w="1581" w:type="dxa"/>
          </w:tcPr>
          <w:p w14:paraId="0ACC0D66" w14:textId="3D46E48E" w:rsidR="002C1BF7" w:rsidRPr="007354FD" w:rsidRDefault="007354FD"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 xml:space="preserve">сам. – </w:t>
            </w:r>
            <w:r w:rsidR="0055654F">
              <w:rPr>
                <w:rFonts w:ascii="Times New Roman" w:hAnsi="Times New Roman"/>
                <w:b/>
                <w:sz w:val="24"/>
                <w:szCs w:val="24"/>
                <w:lang w:val="uk-UA"/>
              </w:rPr>
              <w:t>10</w:t>
            </w:r>
            <w:r w:rsidRPr="007354FD">
              <w:rPr>
                <w:rFonts w:ascii="Times New Roman" w:hAnsi="Times New Roman"/>
                <w:b/>
                <w:sz w:val="24"/>
                <w:szCs w:val="24"/>
                <w:lang w:val="uk-UA"/>
              </w:rPr>
              <w:t> год.</w:t>
            </w:r>
          </w:p>
        </w:tc>
        <w:tc>
          <w:tcPr>
            <w:tcW w:w="1321" w:type="dxa"/>
          </w:tcPr>
          <w:p w14:paraId="512ABD19" w14:textId="7838F08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2,4,7,8,9,11,12,4</w:t>
            </w:r>
          </w:p>
        </w:tc>
        <w:tc>
          <w:tcPr>
            <w:tcW w:w="2673" w:type="dxa"/>
          </w:tcPr>
          <w:p w14:paraId="18D0252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042E0FD4" w14:textId="101C82B6" w:rsidR="002C1BF7" w:rsidRPr="007354FD" w:rsidRDefault="002C1BF7" w:rsidP="005B78D6">
            <w:pPr>
              <w:spacing w:after="0" w:line="240" w:lineRule="auto"/>
              <w:jc w:val="both"/>
              <w:rPr>
                <w:rFonts w:ascii="Times New Roman" w:hAnsi="Times New Roman"/>
                <w:sz w:val="24"/>
                <w:szCs w:val="24"/>
                <w:lang w:val="uk-UA"/>
              </w:rPr>
            </w:pPr>
          </w:p>
          <w:p w14:paraId="6FA54703"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32A2439D" w14:textId="06EEA6CF"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49D01D0E" w14:textId="77777777" w:rsidTr="007354FD">
        <w:tc>
          <w:tcPr>
            <w:tcW w:w="13608" w:type="dxa"/>
            <w:gridSpan w:val="6"/>
          </w:tcPr>
          <w:p w14:paraId="295555FA" w14:textId="12A688C7" w:rsidR="002C1BF7" w:rsidRPr="007354FD" w:rsidRDefault="002C1BF7" w:rsidP="005B78D6">
            <w:pPr>
              <w:shd w:val="clear" w:color="auto" w:fill="FFFFFF"/>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Модуль 2. Теоретико-методичні основи дефектології. Діти з порушеннями мовлення та інтелекту</w:t>
            </w:r>
          </w:p>
        </w:tc>
      </w:tr>
      <w:tr w:rsidR="002C1BF7" w:rsidRPr="007354FD" w14:paraId="212F3A76" w14:textId="77777777" w:rsidTr="007354FD">
        <w:tc>
          <w:tcPr>
            <w:tcW w:w="1912" w:type="dxa"/>
          </w:tcPr>
          <w:p w14:paraId="1EFB9430" w14:textId="0BDD279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470AE9C" w14:textId="176092B2"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6E7E68DA"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3446558D" w14:textId="33748486"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Тема2.1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Предмет, завдання та теоретичні питання дефектології.</w:t>
            </w:r>
            <w:r w:rsidRPr="007354FD">
              <w:rPr>
                <w:rFonts w:ascii="Times New Roman" w:hAnsi="Times New Roman"/>
                <w:b/>
                <w:sz w:val="24"/>
                <w:szCs w:val="24"/>
                <w:lang w:val="uk-UA"/>
              </w:rPr>
              <w:t xml:space="preserve"> </w:t>
            </w:r>
          </w:p>
          <w:p w14:paraId="094CC0F1"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Предмет, завдання та основні напрями сучасної дефектології.</w:t>
            </w:r>
          </w:p>
          <w:p w14:paraId="6092924C"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Взаємозв'язок дефектології з іншими науками.</w:t>
            </w:r>
          </w:p>
          <w:p w14:paraId="72036903"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Основні закономірності психічного розвитку дитини.</w:t>
            </w:r>
          </w:p>
          <w:p w14:paraId="07E09E8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4. Закономірності психічного </w:t>
            </w:r>
            <w:proofErr w:type="spellStart"/>
            <w:r w:rsidRPr="007354FD">
              <w:rPr>
                <w:rFonts w:ascii="Times New Roman" w:hAnsi="Times New Roman"/>
                <w:sz w:val="24"/>
                <w:szCs w:val="24"/>
                <w:lang w:val="uk-UA"/>
              </w:rPr>
              <w:t>дизонтогенезу</w:t>
            </w:r>
            <w:proofErr w:type="spellEnd"/>
            <w:r w:rsidRPr="007354FD">
              <w:rPr>
                <w:rFonts w:ascii="Times New Roman" w:hAnsi="Times New Roman"/>
                <w:sz w:val="24"/>
                <w:szCs w:val="24"/>
                <w:lang w:val="uk-UA"/>
              </w:rPr>
              <w:t>.</w:t>
            </w:r>
          </w:p>
          <w:p w14:paraId="2053D8A1" w14:textId="474B6BD4" w:rsidR="002C1BF7" w:rsidRPr="007354FD" w:rsidRDefault="002C1BF7" w:rsidP="005B78D6">
            <w:pPr>
              <w:shd w:val="clear" w:color="auto" w:fill="FFFFFF"/>
              <w:spacing w:after="0" w:line="240" w:lineRule="auto"/>
              <w:jc w:val="both"/>
              <w:rPr>
                <w:rFonts w:ascii="Times New Roman" w:eastAsia="Times New Roman" w:hAnsi="Times New Roman"/>
                <w:sz w:val="24"/>
                <w:szCs w:val="24"/>
                <w:lang w:val="uk-UA" w:eastAsia="ru-RU"/>
              </w:rPr>
            </w:pPr>
            <w:r w:rsidRPr="007354FD">
              <w:rPr>
                <w:rFonts w:ascii="Times New Roman" w:hAnsi="Times New Roman"/>
                <w:sz w:val="24"/>
                <w:szCs w:val="24"/>
                <w:lang w:val="uk-UA"/>
              </w:rPr>
              <w:t>5. Критичні періоди розвитку дитини.</w:t>
            </w:r>
          </w:p>
        </w:tc>
        <w:tc>
          <w:tcPr>
            <w:tcW w:w="1581" w:type="dxa"/>
          </w:tcPr>
          <w:p w14:paraId="4BAA4C30" w14:textId="1DFB635F"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xml:space="preserve">. – 2 год., </w:t>
            </w:r>
            <w:r w:rsidR="007354FD" w:rsidRPr="007354FD">
              <w:rPr>
                <w:rFonts w:ascii="Times New Roman" w:hAnsi="Times New Roman"/>
                <w:b/>
                <w:sz w:val="24"/>
                <w:szCs w:val="24"/>
                <w:lang w:val="uk-UA"/>
              </w:rPr>
              <w:t>пр</w:t>
            </w:r>
            <w:r w:rsidRPr="007354FD">
              <w:rPr>
                <w:rFonts w:ascii="Times New Roman" w:hAnsi="Times New Roman"/>
                <w:b/>
                <w:sz w:val="24"/>
                <w:szCs w:val="24"/>
                <w:lang w:val="uk-UA"/>
              </w:rPr>
              <w:t>. – 2 год.</w:t>
            </w:r>
            <w:r w:rsidR="007354FD" w:rsidRPr="007354FD">
              <w:rPr>
                <w:rFonts w:ascii="Times New Roman" w:hAnsi="Times New Roman"/>
                <w:b/>
                <w:sz w:val="24"/>
                <w:szCs w:val="24"/>
                <w:lang w:val="uk-UA"/>
              </w:rPr>
              <w:t xml:space="preserve"> , сам. – 5 год.</w:t>
            </w:r>
          </w:p>
        </w:tc>
        <w:tc>
          <w:tcPr>
            <w:tcW w:w="1321" w:type="dxa"/>
          </w:tcPr>
          <w:p w14:paraId="5F39B403" w14:textId="7BC1412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 xml:space="preserve">4, 5, 8, 12, 13, 19, 2 </w:t>
            </w:r>
          </w:p>
        </w:tc>
        <w:tc>
          <w:tcPr>
            <w:tcW w:w="2673" w:type="dxa"/>
          </w:tcPr>
          <w:p w14:paraId="43BBCA7B"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tc>
        <w:tc>
          <w:tcPr>
            <w:tcW w:w="1356" w:type="dxa"/>
          </w:tcPr>
          <w:p w14:paraId="1653A009" w14:textId="2E3012B6"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2212CB42" w14:textId="77777777" w:rsidTr="007354FD">
        <w:tc>
          <w:tcPr>
            <w:tcW w:w="1912" w:type="dxa"/>
          </w:tcPr>
          <w:p w14:paraId="3E444BC8"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Б</w:t>
            </w:r>
          </w:p>
          <w:p w14:paraId="5D1C0A87" w14:textId="64AFDF16"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години</w:t>
            </w:r>
          </w:p>
          <w:p w14:paraId="00DC3960"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EC3C042" w14:textId="3759BFB3" w:rsidR="002C1BF7" w:rsidRPr="007354FD" w:rsidRDefault="002C1BF7" w:rsidP="005B78D6">
            <w:pPr>
              <w:keepNext/>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 xml:space="preserve">Тема 2.2: </w:t>
            </w:r>
            <w:r w:rsidRPr="007354FD">
              <w:rPr>
                <w:rStyle w:val="pagepart"/>
                <w:rFonts w:ascii="Times New Roman" w:hAnsi="Times New Roman"/>
                <w:b w:val="0"/>
                <w:color w:val="auto"/>
                <w:sz w:val="24"/>
                <w:szCs w:val="24"/>
                <w:lang w:val="uk-UA"/>
              </w:rPr>
              <w:t>Етіологія та патогенез порушень психофізичного розвитку.</w:t>
            </w:r>
          </w:p>
          <w:p w14:paraId="46B37426" w14:textId="77777777" w:rsidR="002C1BF7" w:rsidRPr="007354FD" w:rsidRDefault="002C1BF7" w:rsidP="005B78D6">
            <w:pPr>
              <w:keepNext/>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Поняття норми і патологій у сучасній науці.</w:t>
            </w:r>
          </w:p>
          <w:p w14:paraId="6D7BBD4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Класифікація етіологічних факторів за напрямом впливу.</w:t>
            </w:r>
          </w:p>
          <w:p w14:paraId="1B91D791" w14:textId="180CE0B9" w:rsidR="002C1BF7" w:rsidRPr="007354FD" w:rsidRDefault="002C1BF7" w:rsidP="005B78D6">
            <w:pPr>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3. Класифікація патологічних факторів за часом впливу. Механізм дії патогенних факторів.</w:t>
            </w:r>
          </w:p>
        </w:tc>
        <w:tc>
          <w:tcPr>
            <w:tcW w:w="1581" w:type="dxa"/>
          </w:tcPr>
          <w:p w14:paraId="4507984A" w14:textId="73DEBEB7" w:rsidR="002C1BF7" w:rsidRPr="007354FD" w:rsidRDefault="002C1BF7" w:rsidP="005B78D6">
            <w:pPr>
              <w:spacing w:after="0" w:line="240" w:lineRule="auto"/>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не передбачено пр. – 2 год.</w:t>
            </w:r>
            <w:r w:rsidR="007354FD" w:rsidRPr="007354FD">
              <w:rPr>
                <w:rFonts w:ascii="Times New Roman" w:hAnsi="Times New Roman"/>
                <w:b/>
                <w:sz w:val="24"/>
                <w:szCs w:val="24"/>
                <w:lang w:val="uk-UA"/>
              </w:rPr>
              <w:t xml:space="preserve"> , сам. – 5 год.</w:t>
            </w:r>
          </w:p>
        </w:tc>
        <w:tc>
          <w:tcPr>
            <w:tcW w:w="1321" w:type="dxa"/>
          </w:tcPr>
          <w:p w14:paraId="4F6A2038" w14:textId="7D113D1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1,3,4,5,7,9,11,12</w:t>
            </w:r>
          </w:p>
        </w:tc>
        <w:tc>
          <w:tcPr>
            <w:tcW w:w="2673" w:type="dxa"/>
          </w:tcPr>
          <w:p w14:paraId="19527E5E"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562D185" w14:textId="30CF472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2B0CB89B" w14:textId="3EF956F1"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1CC82770" w14:textId="77777777" w:rsidTr="007354FD">
        <w:tc>
          <w:tcPr>
            <w:tcW w:w="1912" w:type="dxa"/>
          </w:tcPr>
          <w:p w14:paraId="17CCB2D7" w14:textId="035D1D49"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22F594C2" w14:textId="1DB6F43E"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3007C611"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3FD370A3" w14:textId="47F1AA0E"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Аномальні діти. Категорії аномальних дітей.</w:t>
            </w:r>
            <w:r w:rsidRPr="007354FD">
              <w:rPr>
                <w:rFonts w:ascii="Times New Roman" w:hAnsi="Times New Roman"/>
                <w:b/>
                <w:sz w:val="24"/>
                <w:szCs w:val="24"/>
                <w:lang w:val="uk-UA"/>
              </w:rPr>
              <w:t xml:space="preserve"> </w:t>
            </w:r>
          </w:p>
          <w:p w14:paraId="2D94E479"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Діти з вадами психофізичного розвитку. Сучасна термінологія.</w:t>
            </w:r>
          </w:p>
          <w:p w14:paraId="440DC5D5"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2. Класифікація порушень розвитку. Види </w:t>
            </w:r>
            <w:proofErr w:type="spellStart"/>
            <w:r w:rsidRPr="007354FD">
              <w:rPr>
                <w:rFonts w:ascii="Times New Roman" w:hAnsi="Times New Roman"/>
                <w:sz w:val="24"/>
                <w:szCs w:val="24"/>
                <w:lang w:val="uk-UA"/>
              </w:rPr>
              <w:t>дизонтогенезу</w:t>
            </w:r>
            <w:proofErr w:type="spellEnd"/>
            <w:r w:rsidRPr="007354FD">
              <w:rPr>
                <w:rFonts w:ascii="Times New Roman" w:hAnsi="Times New Roman"/>
                <w:sz w:val="24"/>
                <w:szCs w:val="24"/>
                <w:lang w:val="uk-UA"/>
              </w:rPr>
              <w:t>.</w:t>
            </w:r>
          </w:p>
          <w:p w14:paraId="5F6B47FB"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Категорії дітей з вадами психофізичного розвитку.</w:t>
            </w:r>
          </w:p>
          <w:p w14:paraId="354646AE" w14:textId="4115DD18"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 xml:space="preserve">4. Структура дефекту за </w:t>
            </w:r>
            <w:proofErr w:type="spellStart"/>
            <w:r w:rsidRPr="007354FD">
              <w:rPr>
                <w:rFonts w:ascii="Times New Roman" w:hAnsi="Times New Roman"/>
                <w:sz w:val="24"/>
                <w:szCs w:val="24"/>
                <w:lang w:val="uk-UA"/>
              </w:rPr>
              <w:t>Л.С.Виготським</w:t>
            </w:r>
            <w:proofErr w:type="spellEnd"/>
            <w:r w:rsidRPr="007354FD">
              <w:rPr>
                <w:rFonts w:ascii="Times New Roman" w:hAnsi="Times New Roman"/>
                <w:sz w:val="24"/>
                <w:szCs w:val="24"/>
                <w:lang w:val="uk-UA"/>
              </w:rPr>
              <w:t>.</w:t>
            </w:r>
          </w:p>
        </w:tc>
        <w:tc>
          <w:tcPr>
            <w:tcW w:w="1581" w:type="dxa"/>
          </w:tcPr>
          <w:p w14:paraId="64124625" w14:textId="26D3B7A7"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2C19D77A" w14:textId="7BA575B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1,4,7,9,10,11,12</w:t>
            </w:r>
          </w:p>
        </w:tc>
        <w:tc>
          <w:tcPr>
            <w:tcW w:w="2673" w:type="dxa"/>
          </w:tcPr>
          <w:p w14:paraId="61A516F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766C3B95" w14:textId="05CD3CAF"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3136C249" w14:textId="7E893F34"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7F839750" w14:textId="77777777" w:rsidTr="007354FD">
        <w:tc>
          <w:tcPr>
            <w:tcW w:w="1912" w:type="dxa"/>
          </w:tcPr>
          <w:p w14:paraId="26391F49"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7871FBF9" w14:textId="28AA2A1F"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4234514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54BDEE5" w14:textId="62A5B278"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Загальна характеристика сучасної системи </w:t>
            </w:r>
            <w:proofErr w:type="spellStart"/>
            <w:r w:rsidRPr="007354FD">
              <w:rPr>
                <w:rFonts w:ascii="Times New Roman" w:hAnsi="Times New Roman"/>
                <w:sz w:val="24"/>
                <w:szCs w:val="24"/>
                <w:lang w:val="uk-UA"/>
              </w:rPr>
              <w:t>освітньо</w:t>
            </w:r>
            <w:proofErr w:type="spellEnd"/>
            <w:r w:rsidRPr="007354FD">
              <w:rPr>
                <w:rFonts w:ascii="Times New Roman" w:hAnsi="Times New Roman"/>
                <w:sz w:val="24"/>
                <w:szCs w:val="24"/>
                <w:lang w:val="uk-UA"/>
              </w:rPr>
              <w:t>-корекційних послуг.</w:t>
            </w:r>
            <w:r w:rsidRPr="007354FD">
              <w:rPr>
                <w:rFonts w:ascii="Times New Roman" w:hAnsi="Times New Roman"/>
                <w:b/>
                <w:sz w:val="24"/>
                <w:szCs w:val="24"/>
                <w:lang w:val="uk-UA"/>
              </w:rPr>
              <w:t xml:space="preserve"> </w:t>
            </w:r>
          </w:p>
          <w:p w14:paraId="1AB2B7DB"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Система спеціальної освіти України.</w:t>
            </w:r>
          </w:p>
          <w:p w14:paraId="55441D08"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Інтегрована та інклюзивна освіта дітей з вадами психофізичного розвитку.</w:t>
            </w:r>
          </w:p>
          <w:p w14:paraId="311A98E5"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Психолого-педагогічний супровід дітей з особливими освітніми потребами.</w:t>
            </w:r>
          </w:p>
          <w:p w14:paraId="6C20263A" w14:textId="7ECFAAEC" w:rsidR="002C1BF7" w:rsidRPr="007354FD" w:rsidRDefault="002C1BF7" w:rsidP="005B78D6">
            <w:pPr>
              <w:shd w:val="clear" w:color="auto" w:fill="FFFFFF"/>
              <w:spacing w:after="0" w:line="240" w:lineRule="auto"/>
              <w:rPr>
                <w:rFonts w:ascii="Times New Roman" w:hAnsi="Times New Roman"/>
                <w:b/>
                <w:sz w:val="24"/>
                <w:szCs w:val="24"/>
                <w:lang w:val="uk-UA"/>
              </w:rPr>
            </w:pPr>
            <w:r w:rsidRPr="007354FD">
              <w:rPr>
                <w:rFonts w:ascii="Times New Roman" w:hAnsi="Times New Roman"/>
                <w:sz w:val="24"/>
                <w:szCs w:val="24"/>
                <w:lang w:val="uk-UA"/>
              </w:rPr>
              <w:t>4. Організація та зміст роботи психолого-медико-педагогічних консультацій в Україні.</w:t>
            </w:r>
          </w:p>
        </w:tc>
        <w:tc>
          <w:tcPr>
            <w:tcW w:w="1581" w:type="dxa"/>
          </w:tcPr>
          <w:p w14:paraId="286779CE" w14:textId="6550F742"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24B89BB2" w14:textId="2D9DC27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3,5,8,10,</w:t>
            </w:r>
            <w:r w:rsidR="0055654F">
              <w:rPr>
                <w:rFonts w:ascii="Times New Roman" w:hAnsi="Times New Roman"/>
                <w:sz w:val="24"/>
                <w:szCs w:val="24"/>
                <w:lang w:val="uk-UA"/>
              </w:rPr>
              <w:t xml:space="preserve"> </w:t>
            </w:r>
            <w:r w:rsidRPr="007354FD">
              <w:rPr>
                <w:rFonts w:ascii="Times New Roman" w:hAnsi="Times New Roman"/>
                <w:sz w:val="24"/>
                <w:szCs w:val="24"/>
                <w:lang w:val="uk-UA"/>
              </w:rPr>
              <w:t>11,4,2</w:t>
            </w:r>
          </w:p>
        </w:tc>
        <w:tc>
          <w:tcPr>
            <w:tcW w:w="2673" w:type="dxa"/>
          </w:tcPr>
          <w:p w14:paraId="5DFAB2D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5939B68E"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61D5CF3" w14:textId="724A9E0E"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7D0BB739" w14:textId="77777777" w:rsidTr="007354FD">
        <w:tc>
          <w:tcPr>
            <w:tcW w:w="1912" w:type="dxa"/>
          </w:tcPr>
          <w:p w14:paraId="47DC7219" w14:textId="7B3BA10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F11FF9F" w14:textId="6C282808"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40693655"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AA9B1DC" w14:textId="225A1581" w:rsidR="002C1BF7" w:rsidRPr="007354FD" w:rsidRDefault="002C1BF7" w:rsidP="005B78D6">
            <w:pPr>
              <w:spacing w:after="0" w:line="240" w:lineRule="auto"/>
              <w:rPr>
                <w:rFonts w:ascii="Times New Roman" w:hAnsi="Times New Roman"/>
                <w:sz w:val="24"/>
                <w:szCs w:val="24"/>
                <w:lang w:val="uk-UA"/>
              </w:rPr>
            </w:pPr>
            <w:r w:rsidRPr="007354FD">
              <w:rPr>
                <w:rFonts w:ascii="Times New Roman" w:hAnsi="Times New Roman"/>
                <w:b/>
                <w:sz w:val="24"/>
                <w:szCs w:val="24"/>
                <w:lang w:val="uk-UA"/>
              </w:rPr>
              <w:t>Тема2.5</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Загальні питання теорії спеціальної педагогіки.</w:t>
            </w:r>
            <w:r w:rsidRPr="007354FD">
              <w:rPr>
                <w:rFonts w:ascii="Times New Roman" w:hAnsi="Times New Roman"/>
                <w:b/>
                <w:sz w:val="24"/>
                <w:szCs w:val="24"/>
                <w:lang w:val="uk-UA"/>
              </w:rPr>
              <w:t xml:space="preserve"> </w:t>
            </w:r>
          </w:p>
          <w:p w14:paraId="7B18F313"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Проблема компенсації та корекції функцій в спеціальній педагогіці.</w:t>
            </w:r>
          </w:p>
          <w:p w14:paraId="07321BE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2. Поняття про </w:t>
            </w:r>
            <w:proofErr w:type="spellStart"/>
            <w:r w:rsidRPr="007354FD">
              <w:rPr>
                <w:rFonts w:ascii="Times New Roman" w:hAnsi="Times New Roman"/>
                <w:sz w:val="24"/>
                <w:szCs w:val="24"/>
                <w:lang w:val="uk-UA"/>
              </w:rPr>
              <w:t>абілітацію</w:t>
            </w:r>
            <w:proofErr w:type="spellEnd"/>
            <w:r w:rsidRPr="007354FD">
              <w:rPr>
                <w:rFonts w:ascii="Times New Roman" w:hAnsi="Times New Roman"/>
                <w:sz w:val="24"/>
                <w:szCs w:val="24"/>
                <w:lang w:val="uk-UA"/>
              </w:rPr>
              <w:t xml:space="preserve"> та реабілітацію.</w:t>
            </w:r>
          </w:p>
          <w:p w14:paraId="286584CD"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lastRenderedPageBreak/>
              <w:t>3. Форми організації та методи спеціального навчання та виховання.</w:t>
            </w:r>
          </w:p>
          <w:p w14:paraId="1F56426F" w14:textId="7FDD0B54"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4. Зміст та особливості корекційно-педагогічного процесу.</w:t>
            </w:r>
          </w:p>
        </w:tc>
        <w:tc>
          <w:tcPr>
            <w:tcW w:w="1581" w:type="dxa"/>
          </w:tcPr>
          <w:p w14:paraId="4B3F50D9" w14:textId="701BC811"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570D7B55" w14:textId="04743EDB"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2,6,8,9,11,12</w:t>
            </w:r>
          </w:p>
        </w:tc>
        <w:tc>
          <w:tcPr>
            <w:tcW w:w="2673" w:type="dxa"/>
          </w:tcPr>
          <w:p w14:paraId="2D59350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B41584D"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54E55571" w14:textId="339E7C24"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3BFE35D2" w14:textId="77777777" w:rsidTr="007354FD">
        <w:tc>
          <w:tcPr>
            <w:tcW w:w="1912" w:type="dxa"/>
          </w:tcPr>
          <w:p w14:paraId="399D74EA"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89B1A15" w14:textId="712911F4"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3A499C02"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0361A21A" w14:textId="5D1C9548"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b/>
                <w:sz w:val="24"/>
                <w:szCs w:val="24"/>
                <w:lang w:val="uk-UA"/>
              </w:rPr>
              <w:t>Тема 2.6</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Клініко-психологічна характеристика дітей з вадами мовлення.</w:t>
            </w:r>
            <w:r w:rsidRPr="007354FD">
              <w:rPr>
                <w:rFonts w:ascii="Times New Roman" w:hAnsi="Times New Roman"/>
                <w:b/>
                <w:sz w:val="24"/>
                <w:szCs w:val="24"/>
                <w:lang w:val="uk-UA"/>
              </w:rPr>
              <w:t xml:space="preserve"> </w:t>
            </w:r>
          </w:p>
          <w:p w14:paraId="47790DFB" w14:textId="77777777" w:rsidR="002C1BF7" w:rsidRPr="007354FD" w:rsidRDefault="002C1BF7" w:rsidP="005B78D6">
            <w:pPr>
              <w:shd w:val="clear" w:color="auto" w:fill="FFFFFF"/>
              <w:spacing w:after="0" w:line="240" w:lineRule="auto"/>
              <w:rPr>
                <w:rFonts w:ascii="Times New Roman" w:hAnsi="Times New Roman"/>
                <w:sz w:val="24"/>
                <w:szCs w:val="24"/>
                <w:lang w:val="uk-UA"/>
              </w:rPr>
            </w:pPr>
            <w:r w:rsidRPr="007354FD">
              <w:rPr>
                <w:rFonts w:ascii="Times New Roman" w:hAnsi="Times New Roman"/>
                <w:sz w:val="24"/>
                <w:szCs w:val="24"/>
                <w:lang w:val="uk-UA"/>
              </w:rPr>
              <w:t>1. Психолого-педагогічна характеристика дітей з вадами мовлення.</w:t>
            </w:r>
          </w:p>
          <w:p w14:paraId="0A1A3486" w14:textId="77777777" w:rsidR="002C1BF7" w:rsidRPr="007354FD" w:rsidRDefault="002C1BF7" w:rsidP="005B78D6">
            <w:pPr>
              <w:shd w:val="clear" w:color="auto" w:fill="FFFFFF"/>
              <w:tabs>
                <w:tab w:val="left" w:pos="900"/>
              </w:tabs>
              <w:spacing w:after="0" w:line="240" w:lineRule="auto"/>
              <w:rPr>
                <w:rFonts w:ascii="Times New Roman" w:hAnsi="Times New Roman"/>
                <w:bCs/>
                <w:sz w:val="24"/>
                <w:szCs w:val="24"/>
                <w:lang w:val="uk-UA"/>
              </w:rPr>
            </w:pPr>
            <w:r w:rsidRPr="007354FD">
              <w:rPr>
                <w:rFonts w:ascii="Times New Roman" w:hAnsi="Times New Roman"/>
                <w:bCs/>
                <w:sz w:val="24"/>
                <w:szCs w:val="24"/>
                <w:lang w:val="uk-UA"/>
              </w:rPr>
              <w:t>2. Клінічна класифікація розладів мовлення.</w:t>
            </w:r>
          </w:p>
          <w:p w14:paraId="2A5DA018" w14:textId="77777777" w:rsidR="002C1BF7" w:rsidRPr="007354FD" w:rsidRDefault="002C1BF7" w:rsidP="005B78D6">
            <w:pPr>
              <w:shd w:val="clear" w:color="auto" w:fill="FFFFFF"/>
              <w:tabs>
                <w:tab w:val="left" w:pos="540"/>
                <w:tab w:val="left" w:pos="900"/>
              </w:tabs>
              <w:spacing w:after="0" w:line="240" w:lineRule="auto"/>
              <w:jc w:val="both"/>
              <w:rPr>
                <w:rFonts w:ascii="Times New Roman" w:hAnsi="Times New Roman"/>
                <w:bCs/>
                <w:sz w:val="24"/>
                <w:szCs w:val="24"/>
                <w:lang w:val="uk-UA"/>
              </w:rPr>
            </w:pPr>
            <w:r w:rsidRPr="007354FD">
              <w:rPr>
                <w:rFonts w:ascii="Times New Roman" w:hAnsi="Times New Roman"/>
                <w:bCs/>
                <w:sz w:val="24"/>
                <w:szCs w:val="24"/>
                <w:lang w:val="uk-UA"/>
              </w:rPr>
              <w:t>3. Психолого-педагогічна класифікація мовленнєвих порушень.</w:t>
            </w:r>
          </w:p>
          <w:p w14:paraId="34F2CC7F" w14:textId="5E088F6C" w:rsidR="002C1BF7" w:rsidRPr="007354FD" w:rsidRDefault="002C1BF7" w:rsidP="005B78D6">
            <w:pPr>
              <w:shd w:val="clear" w:color="auto" w:fill="FFFFFF"/>
              <w:tabs>
                <w:tab w:val="left" w:pos="540"/>
                <w:tab w:val="left" w:pos="900"/>
              </w:tabs>
              <w:spacing w:after="0" w:line="240" w:lineRule="auto"/>
              <w:jc w:val="both"/>
              <w:rPr>
                <w:rFonts w:ascii="Times New Roman" w:hAnsi="Times New Roman"/>
                <w:b/>
                <w:sz w:val="24"/>
                <w:szCs w:val="24"/>
                <w:lang w:val="uk-UA"/>
              </w:rPr>
            </w:pPr>
            <w:r w:rsidRPr="007354FD">
              <w:rPr>
                <w:rFonts w:ascii="Times New Roman" w:hAnsi="Times New Roman"/>
                <w:bCs/>
                <w:sz w:val="24"/>
                <w:szCs w:val="24"/>
                <w:lang w:val="uk-UA"/>
              </w:rPr>
              <w:t>4. Диференційна діагностика загального недорозвитку мовлення і затримки мовленнєвого розвитку</w:t>
            </w:r>
          </w:p>
        </w:tc>
        <w:tc>
          <w:tcPr>
            <w:tcW w:w="1581" w:type="dxa"/>
          </w:tcPr>
          <w:p w14:paraId="619C00D2" w14:textId="7DAE0E3E"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38D86C94" w14:textId="08ED951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1,3,4,5,8,12</w:t>
            </w:r>
          </w:p>
        </w:tc>
        <w:tc>
          <w:tcPr>
            <w:tcW w:w="2673" w:type="dxa"/>
          </w:tcPr>
          <w:p w14:paraId="5A8F8BAB"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1CA4002" w14:textId="30A48F4E"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27066931" w14:textId="620D510F"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512B1527" w14:textId="77777777" w:rsidTr="007354FD">
        <w:tc>
          <w:tcPr>
            <w:tcW w:w="1912" w:type="dxa"/>
          </w:tcPr>
          <w:p w14:paraId="2144991B" w14:textId="303943D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5FB275DA" w14:textId="3111FC86"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269EF372" w14:textId="77777777" w:rsidR="002C1BF7" w:rsidRPr="007354FD" w:rsidRDefault="002C1BF7" w:rsidP="005B78D6">
            <w:pPr>
              <w:spacing w:after="0" w:line="240" w:lineRule="auto"/>
              <w:jc w:val="center"/>
              <w:rPr>
                <w:rFonts w:ascii="Times New Roman" w:hAnsi="Times New Roman"/>
                <w:b/>
                <w:sz w:val="24"/>
                <w:szCs w:val="24"/>
                <w:lang w:val="uk-UA"/>
              </w:rPr>
            </w:pPr>
          </w:p>
        </w:tc>
        <w:tc>
          <w:tcPr>
            <w:tcW w:w="4765" w:type="dxa"/>
          </w:tcPr>
          <w:p w14:paraId="11EEEC23" w14:textId="5A5E036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2.7</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Спеціальна освіта дітей з порушеннями мовлення</w:t>
            </w:r>
          </w:p>
          <w:p w14:paraId="15E5BFB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Організація логопедичної допомоги дітям дошкільного віку.</w:t>
            </w:r>
          </w:p>
          <w:p w14:paraId="29F90136"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Організація педагогічної роботи в спеціальних школах  для дітей з важкими порушеннями мовлення.</w:t>
            </w:r>
          </w:p>
          <w:p w14:paraId="50B048C3"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Організація роботи логопедичного пункту загальноосвітньої установи.</w:t>
            </w:r>
          </w:p>
          <w:p w14:paraId="15E43A02"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4. </w:t>
            </w:r>
            <w:r w:rsidRPr="007354FD">
              <w:rPr>
                <w:rFonts w:ascii="Times New Roman" w:hAnsi="Times New Roman"/>
                <w:bCs/>
                <w:iCs/>
                <w:sz w:val="24"/>
                <w:szCs w:val="24"/>
                <w:lang w:val="uk-UA"/>
              </w:rPr>
              <w:t>Логопедична допомога в системі охорони здоров'я.</w:t>
            </w:r>
          </w:p>
          <w:p w14:paraId="3AEE130A" w14:textId="500BD5E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pacing w:val="7"/>
                <w:sz w:val="24"/>
                <w:szCs w:val="24"/>
                <w:lang w:val="uk-UA"/>
              </w:rPr>
              <w:t>5. Особливості роботи вчителя з дітьми, що потребують логопедичної допомоги, в умовах загальноосвітніх закладів</w:t>
            </w:r>
          </w:p>
        </w:tc>
        <w:tc>
          <w:tcPr>
            <w:tcW w:w="1581" w:type="dxa"/>
          </w:tcPr>
          <w:p w14:paraId="5A5D2A11" w14:textId="605C5B67"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4323BA4C" w14:textId="70A1797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4,6,9,10,12</w:t>
            </w:r>
          </w:p>
        </w:tc>
        <w:tc>
          <w:tcPr>
            <w:tcW w:w="2673" w:type="dxa"/>
          </w:tcPr>
          <w:p w14:paraId="0585F36F"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CAED392"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9F75956" w14:textId="33EBA070"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6254746D" w14:textId="77777777" w:rsidTr="007354FD">
        <w:tc>
          <w:tcPr>
            <w:tcW w:w="1912" w:type="dxa"/>
          </w:tcPr>
          <w:p w14:paraId="1FED629C"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70ECAEAB" w14:textId="6676CC38"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r w:rsidR="002C1BF7" w:rsidRPr="007354FD">
              <w:rPr>
                <w:rFonts w:ascii="Times New Roman" w:hAnsi="Times New Roman"/>
                <w:sz w:val="24"/>
                <w:szCs w:val="24"/>
                <w:lang w:val="uk-UA"/>
              </w:rPr>
              <w:t xml:space="preserve"> академічних години</w:t>
            </w:r>
          </w:p>
          <w:p w14:paraId="04318243"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04950C8" w14:textId="446225CC"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2.8</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Діти з порушеннями інтелектуального розвитку.</w:t>
            </w:r>
            <w:r w:rsidRPr="007354FD">
              <w:rPr>
                <w:rFonts w:ascii="Times New Roman" w:hAnsi="Times New Roman"/>
                <w:b/>
                <w:sz w:val="24"/>
                <w:szCs w:val="24"/>
                <w:lang w:val="uk-UA"/>
              </w:rPr>
              <w:t xml:space="preserve"> </w:t>
            </w:r>
          </w:p>
          <w:p w14:paraId="57ACE45E"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Розумова відсталість. Класифікації олігофренії.</w:t>
            </w:r>
          </w:p>
          <w:p w14:paraId="1EC1D094" w14:textId="77777777" w:rsidR="002C1BF7" w:rsidRPr="007354FD" w:rsidRDefault="002C1BF7" w:rsidP="005B78D6">
            <w:pPr>
              <w:shd w:val="clear" w:color="auto" w:fill="FFFFFF"/>
              <w:tabs>
                <w:tab w:val="left" w:pos="993"/>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етіологія, патогенез та класифікація ЗПР.</w:t>
            </w:r>
          </w:p>
          <w:p w14:paraId="0C6B7CDC" w14:textId="77777777" w:rsidR="002C1BF7" w:rsidRPr="007354FD" w:rsidRDefault="002C1BF7" w:rsidP="005B78D6">
            <w:pPr>
              <w:shd w:val="clear" w:color="auto" w:fill="FFFFFF"/>
              <w:tabs>
                <w:tab w:val="left" w:pos="993"/>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lastRenderedPageBreak/>
              <w:t>3. Психолого-педагогічна характеристика дітей з порушеннями інтелекту.</w:t>
            </w:r>
          </w:p>
          <w:p w14:paraId="12A1B527" w14:textId="77777777" w:rsidR="002C1BF7" w:rsidRPr="007354FD" w:rsidRDefault="002C1BF7" w:rsidP="005B78D6">
            <w:pPr>
              <w:shd w:val="clear" w:color="auto" w:fill="FFFFFF"/>
              <w:tabs>
                <w:tab w:val="left" w:pos="993"/>
              </w:tabs>
              <w:spacing w:after="0" w:line="240" w:lineRule="auto"/>
              <w:jc w:val="both"/>
              <w:rPr>
                <w:rFonts w:ascii="Times New Roman" w:hAnsi="Times New Roman"/>
                <w:bCs/>
                <w:sz w:val="24"/>
                <w:szCs w:val="24"/>
                <w:lang w:val="uk-UA"/>
              </w:rPr>
            </w:pPr>
            <w:r w:rsidRPr="007354FD">
              <w:rPr>
                <w:rFonts w:ascii="Times New Roman" w:hAnsi="Times New Roman"/>
                <w:sz w:val="24"/>
                <w:szCs w:val="24"/>
                <w:lang w:val="uk-UA"/>
              </w:rPr>
              <w:t>4. Особливості порушень мовлення у дітей із олігофренією та ЗПР.</w:t>
            </w:r>
          </w:p>
          <w:p w14:paraId="7A5EFA0F" w14:textId="109FFDE0" w:rsidR="002C1BF7" w:rsidRPr="007354FD" w:rsidRDefault="002C1BF7" w:rsidP="005B78D6">
            <w:pPr>
              <w:shd w:val="clear" w:color="auto" w:fill="FFFFFF"/>
              <w:tabs>
                <w:tab w:val="left" w:pos="993"/>
              </w:tabs>
              <w:spacing w:after="0" w:line="240" w:lineRule="auto"/>
              <w:jc w:val="both"/>
              <w:rPr>
                <w:rFonts w:ascii="Times New Roman" w:hAnsi="Times New Roman"/>
                <w:b/>
                <w:sz w:val="24"/>
                <w:szCs w:val="24"/>
                <w:lang w:val="uk-UA"/>
              </w:rPr>
            </w:pPr>
            <w:r w:rsidRPr="007354FD">
              <w:rPr>
                <w:rFonts w:ascii="Times New Roman" w:hAnsi="Times New Roman"/>
                <w:bCs/>
                <w:sz w:val="24"/>
                <w:szCs w:val="24"/>
                <w:lang w:val="uk-UA"/>
              </w:rPr>
              <w:t>5. Диференційна діагностика олігофренії та затримки психічного розвитку (ЗПР) з іншими порушеннями психофізичного.</w:t>
            </w:r>
          </w:p>
        </w:tc>
        <w:tc>
          <w:tcPr>
            <w:tcW w:w="1581" w:type="dxa"/>
          </w:tcPr>
          <w:p w14:paraId="28AC1AB8" w14:textId="46065145"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4 год., пр. – 4 год.</w:t>
            </w:r>
            <w:r w:rsidR="007354FD" w:rsidRPr="007354FD">
              <w:rPr>
                <w:rFonts w:ascii="Times New Roman" w:hAnsi="Times New Roman"/>
                <w:b/>
                <w:sz w:val="24"/>
                <w:szCs w:val="24"/>
                <w:lang w:val="uk-UA"/>
              </w:rPr>
              <w:t xml:space="preserve"> , сам. – 10 год.</w:t>
            </w:r>
          </w:p>
        </w:tc>
        <w:tc>
          <w:tcPr>
            <w:tcW w:w="1321" w:type="dxa"/>
          </w:tcPr>
          <w:p w14:paraId="6D89D5B0" w14:textId="131A4803"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1,3,4,5,6,8,9,10</w:t>
            </w:r>
          </w:p>
        </w:tc>
        <w:tc>
          <w:tcPr>
            <w:tcW w:w="2673" w:type="dxa"/>
          </w:tcPr>
          <w:p w14:paraId="6B7CB74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5BD7C0C4" w14:textId="76D69DCD"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F0AF48B" w14:textId="305900BB"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6D99D5E2" w14:textId="77777777" w:rsidTr="007354FD">
        <w:tc>
          <w:tcPr>
            <w:tcW w:w="1912" w:type="dxa"/>
          </w:tcPr>
          <w:p w14:paraId="100C1333" w14:textId="70A9630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A493ABC" w14:textId="79F4D44A"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47C7D3E2"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36E0000" w14:textId="2E9D97EA"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2.9</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Спеціальна освіта дітей з порушеннями інтелекту.</w:t>
            </w:r>
            <w:r w:rsidRPr="007354FD">
              <w:rPr>
                <w:rFonts w:ascii="Times New Roman" w:hAnsi="Times New Roman"/>
                <w:b/>
                <w:sz w:val="24"/>
                <w:szCs w:val="24"/>
                <w:lang w:val="uk-UA"/>
              </w:rPr>
              <w:t xml:space="preserve"> </w:t>
            </w:r>
          </w:p>
          <w:p w14:paraId="7E02C2E8" w14:textId="77777777" w:rsidR="002C1BF7" w:rsidRPr="007354FD" w:rsidRDefault="002C1BF7" w:rsidP="005B78D6">
            <w:pPr>
              <w:shd w:val="clear" w:color="auto" w:fill="FFFFFF"/>
              <w:tabs>
                <w:tab w:val="left" w:pos="900"/>
                <w:tab w:val="num" w:pos="1080"/>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Система виховання, навчання дітей дошкільного віку з вадами інтелекту (розумово відсталих).</w:t>
            </w:r>
          </w:p>
          <w:p w14:paraId="4AFC465A" w14:textId="77777777" w:rsidR="002C1BF7" w:rsidRPr="007354FD" w:rsidRDefault="002C1BF7" w:rsidP="005B78D6">
            <w:pPr>
              <w:shd w:val="clear" w:color="auto" w:fill="FFFFFF"/>
              <w:tabs>
                <w:tab w:val="left" w:pos="900"/>
                <w:tab w:val="num" w:pos="1080"/>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Навчання і виховання розумово відсталих школярів.</w:t>
            </w:r>
          </w:p>
          <w:p w14:paraId="4B23BF24" w14:textId="77777777" w:rsidR="002C1BF7" w:rsidRPr="007354FD" w:rsidRDefault="002C1BF7"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Корекційна спрямованість виховання і навчання дітей дошкільного віку із ЗПР.</w:t>
            </w:r>
          </w:p>
          <w:p w14:paraId="58186588" w14:textId="0B6DDC10" w:rsidR="002C1BF7" w:rsidRPr="007354FD" w:rsidRDefault="002C1BF7" w:rsidP="005B78D6">
            <w:pPr>
              <w:shd w:val="clear" w:color="auto" w:fill="FFFFFF"/>
              <w:tabs>
                <w:tab w:val="left" w:pos="900"/>
              </w:tabs>
              <w:spacing w:after="0" w:line="240" w:lineRule="auto"/>
              <w:jc w:val="both"/>
              <w:rPr>
                <w:rFonts w:ascii="Times New Roman" w:hAnsi="Times New Roman"/>
                <w:b/>
                <w:sz w:val="24"/>
                <w:szCs w:val="24"/>
                <w:lang w:val="uk-UA"/>
              </w:rPr>
            </w:pPr>
            <w:r w:rsidRPr="007354FD">
              <w:rPr>
                <w:rFonts w:ascii="Times New Roman" w:hAnsi="Times New Roman"/>
                <w:spacing w:val="10"/>
                <w:sz w:val="24"/>
                <w:szCs w:val="24"/>
                <w:lang w:val="uk-UA"/>
              </w:rPr>
              <w:t xml:space="preserve">4. Навчання і виховання дітей із ЗПР у школах та класах </w:t>
            </w:r>
            <w:r w:rsidRPr="007354FD">
              <w:rPr>
                <w:rFonts w:ascii="Times New Roman" w:hAnsi="Times New Roman"/>
                <w:spacing w:val="5"/>
                <w:sz w:val="24"/>
                <w:szCs w:val="24"/>
                <w:lang w:val="uk-UA"/>
              </w:rPr>
              <w:t>інтенсивної педагогічної корекції.</w:t>
            </w:r>
          </w:p>
        </w:tc>
        <w:tc>
          <w:tcPr>
            <w:tcW w:w="1581" w:type="dxa"/>
          </w:tcPr>
          <w:p w14:paraId="3AFC09D8" w14:textId="7B6892D0"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5 год.</w:t>
            </w:r>
          </w:p>
        </w:tc>
        <w:tc>
          <w:tcPr>
            <w:tcW w:w="1321" w:type="dxa"/>
          </w:tcPr>
          <w:p w14:paraId="72126B79" w14:textId="744D3BF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2,4,5,7,8,9,11,12</w:t>
            </w:r>
          </w:p>
        </w:tc>
        <w:tc>
          <w:tcPr>
            <w:tcW w:w="2673" w:type="dxa"/>
          </w:tcPr>
          <w:p w14:paraId="06F94B0D"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7B1F027"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056D0ED" w14:textId="7519FAD0"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07BAD323" w14:textId="77777777" w:rsidTr="007354FD">
        <w:tc>
          <w:tcPr>
            <w:tcW w:w="1912" w:type="dxa"/>
          </w:tcPr>
          <w:p w14:paraId="2D4A317C"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067CE81" w14:textId="7B84D93D" w:rsidR="007354FD"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7354FD" w:rsidRPr="007354FD">
              <w:rPr>
                <w:rFonts w:ascii="Times New Roman" w:hAnsi="Times New Roman"/>
                <w:sz w:val="24"/>
                <w:szCs w:val="24"/>
                <w:lang w:val="uk-UA"/>
              </w:rPr>
              <w:t xml:space="preserve"> академічних години</w:t>
            </w:r>
          </w:p>
          <w:p w14:paraId="58029A93"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399A8667" w14:textId="469CE0EE" w:rsidR="002C1BF7" w:rsidRPr="007354FD" w:rsidRDefault="002C1BF7" w:rsidP="005B78D6">
            <w:pPr>
              <w:shd w:val="clear" w:color="auto" w:fill="FFFFFF"/>
              <w:spacing w:after="0" w:line="240" w:lineRule="auto"/>
              <w:jc w:val="both"/>
              <w:rPr>
                <w:rFonts w:ascii="Times New Roman" w:hAnsi="Times New Roman"/>
                <w:sz w:val="24"/>
                <w:szCs w:val="24"/>
                <w:lang w:val="uk-UA" w:eastAsia="ru-RU"/>
              </w:rPr>
            </w:pPr>
            <w:r w:rsidRPr="007354FD">
              <w:rPr>
                <w:rFonts w:ascii="Times New Roman" w:hAnsi="Times New Roman"/>
                <w:b/>
                <w:sz w:val="24"/>
                <w:szCs w:val="24"/>
                <w:lang w:val="uk-UA"/>
              </w:rPr>
              <w:t>Тема 2.10:</w:t>
            </w:r>
            <w:r w:rsidRPr="007354FD">
              <w:rPr>
                <w:rFonts w:ascii="Times New Roman" w:hAnsi="Times New Roman"/>
                <w:sz w:val="24"/>
                <w:szCs w:val="24"/>
                <w:lang w:val="uk-UA"/>
              </w:rPr>
              <w:t xml:space="preserve"> Психічний інфантилізм </w:t>
            </w:r>
          </w:p>
          <w:p w14:paraId="7822F11C"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психофізичного недорозвитку.</w:t>
            </w:r>
          </w:p>
          <w:p w14:paraId="6F88BB40"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Прояви психічного інфантилізму у дошкільників.</w:t>
            </w:r>
          </w:p>
          <w:p w14:paraId="6B847EA8"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прояву психічного інфантилізму в учнів початкових класів.</w:t>
            </w:r>
          </w:p>
          <w:p w14:paraId="54FBEF56"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Варіанти психічного інфантилізму.</w:t>
            </w:r>
          </w:p>
          <w:p w14:paraId="60199D44"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Синдроми, що входять до структури психофізичного недорозвитку (</w:t>
            </w:r>
            <w:proofErr w:type="spellStart"/>
            <w:r w:rsidRPr="007354FD">
              <w:rPr>
                <w:rFonts w:ascii="Times New Roman" w:hAnsi="Times New Roman"/>
                <w:sz w:val="24"/>
                <w:szCs w:val="24"/>
                <w:lang w:val="uk-UA"/>
              </w:rPr>
              <w:t>гіпердинамічний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гіподинамічний</w:t>
            </w:r>
            <w:proofErr w:type="spellEnd"/>
            <w:r w:rsidRPr="007354FD">
              <w:rPr>
                <w:rFonts w:ascii="Times New Roman" w:hAnsi="Times New Roman"/>
                <w:sz w:val="24"/>
                <w:szCs w:val="24"/>
                <w:lang w:val="uk-UA"/>
              </w:rPr>
              <w:t>).</w:t>
            </w:r>
          </w:p>
          <w:p w14:paraId="76F0D39D" w14:textId="70D8C224"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Прийоми корекційно-</w:t>
            </w:r>
            <w:proofErr w:type="spellStart"/>
            <w:r w:rsidRPr="007354FD">
              <w:rPr>
                <w:rFonts w:ascii="Times New Roman" w:hAnsi="Times New Roman"/>
                <w:sz w:val="24"/>
                <w:szCs w:val="24"/>
                <w:lang w:val="uk-UA"/>
              </w:rPr>
              <w:t>розвимвальної</w:t>
            </w:r>
            <w:proofErr w:type="spellEnd"/>
            <w:r w:rsidRPr="007354FD">
              <w:rPr>
                <w:rFonts w:ascii="Times New Roman" w:hAnsi="Times New Roman"/>
                <w:sz w:val="24"/>
                <w:szCs w:val="24"/>
                <w:lang w:val="uk-UA"/>
              </w:rPr>
              <w:t xml:space="preserve"> роботи із зазначеною категорією дітей.</w:t>
            </w:r>
          </w:p>
        </w:tc>
        <w:tc>
          <w:tcPr>
            <w:tcW w:w="1581" w:type="dxa"/>
          </w:tcPr>
          <w:p w14:paraId="0FF32E04" w14:textId="152227EC" w:rsidR="002C1BF7" w:rsidRPr="007354FD" w:rsidRDefault="007354FD"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 xml:space="preserve">сам. – </w:t>
            </w:r>
            <w:r w:rsidR="0055654F">
              <w:rPr>
                <w:rFonts w:ascii="Times New Roman" w:hAnsi="Times New Roman"/>
                <w:b/>
                <w:sz w:val="24"/>
                <w:szCs w:val="24"/>
                <w:lang w:val="uk-UA"/>
              </w:rPr>
              <w:t>10</w:t>
            </w:r>
            <w:r w:rsidRPr="007354FD">
              <w:rPr>
                <w:rFonts w:ascii="Times New Roman" w:hAnsi="Times New Roman"/>
                <w:b/>
                <w:sz w:val="24"/>
                <w:szCs w:val="24"/>
                <w:lang w:val="uk-UA"/>
              </w:rPr>
              <w:t> год.</w:t>
            </w:r>
          </w:p>
        </w:tc>
        <w:tc>
          <w:tcPr>
            <w:tcW w:w="1321" w:type="dxa"/>
          </w:tcPr>
          <w:p w14:paraId="7F390C37" w14:textId="4D8E6D3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1,2,3,5,7,8,10,11</w:t>
            </w:r>
          </w:p>
        </w:tc>
        <w:tc>
          <w:tcPr>
            <w:tcW w:w="2673" w:type="dxa"/>
          </w:tcPr>
          <w:p w14:paraId="175C44BF"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A96A619"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06EDA56" w14:textId="3FE6C844"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7354FD" w:rsidRPr="007354FD" w14:paraId="19F031D1" w14:textId="77777777" w:rsidTr="007354FD">
        <w:tc>
          <w:tcPr>
            <w:tcW w:w="1912" w:type="dxa"/>
          </w:tcPr>
          <w:p w14:paraId="64C85730" w14:textId="1028E68D" w:rsidR="007354FD"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Всього</w:t>
            </w:r>
          </w:p>
        </w:tc>
        <w:tc>
          <w:tcPr>
            <w:tcW w:w="4765" w:type="dxa"/>
          </w:tcPr>
          <w:p w14:paraId="74C5CB37" w14:textId="77777777" w:rsidR="007354FD" w:rsidRPr="007354FD" w:rsidRDefault="007354FD" w:rsidP="005B78D6">
            <w:pPr>
              <w:shd w:val="clear" w:color="auto" w:fill="FFFFFF"/>
              <w:spacing w:after="0" w:line="240" w:lineRule="auto"/>
              <w:jc w:val="both"/>
              <w:rPr>
                <w:rFonts w:ascii="Times New Roman" w:hAnsi="Times New Roman"/>
                <w:b/>
                <w:sz w:val="24"/>
                <w:szCs w:val="24"/>
                <w:lang w:val="uk-UA"/>
              </w:rPr>
            </w:pPr>
          </w:p>
        </w:tc>
        <w:tc>
          <w:tcPr>
            <w:tcW w:w="1581" w:type="dxa"/>
          </w:tcPr>
          <w:p w14:paraId="6311E3B5" w14:textId="4936ED8C" w:rsidR="007354FD" w:rsidRPr="007354FD" w:rsidRDefault="0055654F"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165 годин</w:t>
            </w:r>
          </w:p>
        </w:tc>
        <w:tc>
          <w:tcPr>
            <w:tcW w:w="1321" w:type="dxa"/>
          </w:tcPr>
          <w:p w14:paraId="405971CB" w14:textId="77777777" w:rsidR="007354FD" w:rsidRPr="007354FD" w:rsidRDefault="007354FD" w:rsidP="005B78D6">
            <w:pPr>
              <w:spacing w:after="0" w:line="240" w:lineRule="auto"/>
              <w:jc w:val="center"/>
              <w:rPr>
                <w:rFonts w:ascii="Times New Roman" w:hAnsi="Times New Roman"/>
                <w:sz w:val="24"/>
                <w:szCs w:val="24"/>
                <w:lang w:val="uk-UA"/>
              </w:rPr>
            </w:pPr>
          </w:p>
        </w:tc>
        <w:tc>
          <w:tcPr>
            <w:tcW w:w="2673" w:type="dxa"/>
          </w:tcPr>
          <w:p w14:paraId="426F46D2" w14:textId="77777777" w:rsidR="007354FD" w:rsidRPr="007354FD" w:rsidRDefault="007354FD" w:rsidP="005B78D6">
            <w:pPr>
              <w:spacing w:after="0" w:line="240" w:lineRule="auto"/>
              <w:jc w:val="both"/>
              <w:rPr>
                <w:rFonts w:ascii="Times New Roman" w:hAnsi="Times New Roman"/>
                <w:sz w:val="24"/>
                <w:szCs w:val="24"/>
                <w:lang w:val="uk-UA"/>
              </w:rPr>
            </w:pPr>
          </w:p>
        </w:tc>
        <w:tc>
          <w:tcPr>
            <w:tcW w:w="1356" w:type="dxa"/>
          </w:tcPr>
          <w:p w14:paraId="41FCCA78" w14:textId="1E99F6C0" w:rsidR="007354FD"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100 балів</w:t>
            </w:r>
          </w:p>
        </w:tc>
      </w:tr>
      <w:tr w:rsidR="007354FD" w:rsidRPr="007354FD" w14:paraId="5A75F2E9" w14:textId="77777777" w:rsidTr="007E1DE6">
        <w:tc>
          <w:tcPr>
            <w:tcW w:w="13608" w:type="dxa"/>
            <w:gridSpan w:val="6"/>
          </w:tcPr>
          <w:p w14:paraId="3C350E64" w14:textId="24DAFC7D" w:rsidR="007354FD" w:rsidRPr="007354FD" w:rsidRDefault="007354FD"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5 семестр</w:t>
            </w:r>
          </w:p>
        </w:tc>
      </w:tr>
      <w:tr w:rsidR="002C1BF7" w:rsidRPr="007354FD" w14:paraId="48327B41" w14:textId="77777777" w:rsidTr="007354FD">
        <w:tc>
          <w:tcPr>
            <w:tcW w:w="13608" w:type="dxa"/>
            <w:gridSpan w:val="6"/>
          </w:tcPr>
          <w:p w14:paraId="7464558A" w14:textId="5ABBE98C" w:rsidR="002C1BF7" w:rsidRPr="007354FD" w:rsidRDefault="002C1BF7" w:rsidP="005B78D6">
            <w:pPr>
              <w:shd w:val="clear" w:color="auto" w:fill="FFFFFF"/>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3. Діти з порушеннями слухового та зорового аналізаторів</w:t>
            </w:r>
          </w:p>
        </w:tc>
      </w:tr>
      <w:tr w:rsidR="002C1BF7" w:rsidRPr="007354FD" w14:paraId="2A0175B8" w14:textId="77777777" w:rsidTr="007354FD">
        <w:tc>
          <w:tcPr>
            <w:tcW w:w="1912" w:type="dxa"/>
          </w:tcPr>
          <w:p w14:paraId="2529D79B"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514109FC" w14:textId="323CDB98" w:rsidR="002C1BF7" w:rsidRPr="007354FD"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4728D69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8517287" w14:textId="319F3D7E" w:rsidR="002C1BF7" w:rsidRPr="007354FD" w:rsidRDefault="002C1BF7" w:rsidP="005B78D6">
            <w:pPr>
              <w:spacing w:after="0" w:line="240" w:lineRule="auto"/>
              <w:jc w:val="both"/>
              <w:rPr>
                <w:rFonts w:ascii="Times New Roman" w:eastAsia="Times New Roman" w:hAnsi="Times New Roman"/>
                <w:sz w:val="24"/>
                <w:szCs w:val="24"/>
                <w:lang w:val="uk-UA" w:eastAsia="ru-RU"/>
              </w:rPr>
            </w:pPr>
            <w:r w:rsidRPr="007354FD">
              <w:rPr>
                <w:rFonts w:ascii="Times New Roman" w:eastAsia="Times New Roman" w:hAnsi="Times New Roman"/>
                <w:b/>
                <w:sz w:val="24"/>
                <w:szCs w:val="24"/>
                <w:lang w:val="uk-UA" w:eastAsia="ru-RU"/>
              </w:rPr>
              <w:t xml:space="preserve"> </w:t>
            </w:r>
            <w:r w:rsidRPr="007354FD">
              <w:rPr>
                <w:rFonts w:ascii="Times New Roman" w:hAnsi="Times New Roman"/>
                <w:b/>
                <w:sz w:val="24"/>
                <w:szCs w:val="24"/>
                <w:lang w:val="uk-UA"/>
              </w:rPr>
              <w:t>Тема 3.1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порушенням слухового аналізатору.</w:t>
            </w:r>
            <w:r w:rsidRPr="007354FD">
              <w:rPr>
                <w:rFonts w:ascii="Times New Roman" w:hAnsi="Times New Roman"/>
                <w:b/>
                <w:sz w:val="24"/>
                <w:szCs w:val="24"/>
                <w:lang w:val="uk-UA"/>
              </w:rPr>
              <w:t xml:space="preserve"> </w:t>
            </w:r>
          </w:p>
          <w:p w14:paraId="17A38661"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Причини порушень слуху.</w:t>
            </w:r>
          </w:p>
          <w:p w14:paraId="7766E8D6"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Класифікація дітей з порушенням слуху.</w:t>
            </w:r>
          </w:p>
          <w:p w14:paraId="41FF6363"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Психолого-педагогічна характеристика учнів з вадами слуху.</w:t>
            </w:r>
          </w:p>
          <w:p w14:paraId="7D949A5D"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4. Особливості порушень мовлення у дітей із вадами слуху.</w:t>
            </w:r>
          </w:p>
          <w:p w14:paraId="5C76BBAA" w14:textId="3E7270F8" w:rsidR="002C1BF7" w:rsidRPr="007354FD" w:rsidRDefault="002C1BF7" w:rsidP="00F60C57">
            <w:pPr>
              <w:shd w:val="clear" w:color="auto" w:fill="FFFFFF"/>
              <w:spacing w:after="0" w:line="240" w:lineRule="auto"/>
              <w:jc w:val="both"/>
              <w:rPr>
                <w:rFonts w:ascii="Times New Roman" w:eastAsia="Times New Roman" w:hAnsi="Times New Roman"/>
                <w:sz w:val="24"/>
                <w:szCs w:val="24"/>
                <w:lang w:val="uk-UA" w:eastAsia="ru-RU"/>
              </w:rPr>
            </w:pPr>
            <w:r w:rsidRPr="007354FD">
              <w:rPr>
                <w:rFonts w:ascii="Times New Roman" w:hAnsi="Times New Roman"/>
                <w:sz w:val="24"/>
                <w:szCs w:val="24"/>
                <w:lang w:val="uk-UA"/>
              </w:rPr>
              <w:t xml:space="preserve">5. </w:t>
            </w:r>
            <w:r w:rsidRPr="007354FD">
              <w:rPr>
                <w:rFonts w:ascii="Times New Roman" w:hAnsi="Times New Roman"/>
                <w:bCs/>
                <w:sz w:val="24"/>
                <w:szCs w:val="24"/>
                <w:lang w:val="uk-UA"/>
              </w:rPr>
              <w:t>Диференційна діагностика сенсорної алалії та порушення слуху.</w:t>
            </w:r>
          </w:p>
        </w:tc>
        <w:tc>
          <w:tcPr>
            <w:tcW w:w="1581" w:type="dxa"/>
          </w:tcPr>
          <w:p w14:paraId="520A3F99" w14:textId="0190ED43"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6E36BE6D"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 xml:space="preserve">4, 5, 8, 12, 13, 19, 27. </w:t>
            </w:r>
          </w:p>
        </w:tc>
        <w:tc>
          <w:tcPr>
            <w:tcW w:w="2673" w:type="dxa"/>
          </w:tcPr>
          <w:p w14:paraId="45344060"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tc>
        <w:tc>
          <w:tcPr>
            <w:tcW w:w="1356" w:type="dxa"/>
          </w:tcPr>
          <w:p w14:paraId="0096888F" w14:textId="39D52C7D" w:rsidR="002C1BF7" w:rsidRPr="007354FD" w:rsidRDefault="005B78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41964E4B" w14:textId="77777777" w:rsidTr="007354FD">
        <w:tc>
          <w:tcPr>
            <w:tcW w:w="1912" w:type="dxa"/>
          </w:tcPr>
          <w:p w14:paraId="3D45EB0B" w14:textId="290926F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3E56D372" w14:textId="03E21232" w:rsidR="002C1BF7" w:rsidRPr="007354FD"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782EEF6C"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65CF9AD" w14:textId="72CE0EDF"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3.2</w:t>
            </w:r>
            <w:r w:rsidR="00D42763">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порушенням зорового аналізатору.</w:t>
            </w:r>
            <w:r w:rsidRPr="007354FD">
              <w:rPr>
                <w:rFonts w:ascii="Times New Roman" w:hAnsi="Times New Roman"/>
                <w:b/>
                <w:sz w:val="24"/>
                <w:szCs w:val="24"/>
                <w:lang w:val="uk-UA"/>
              </w:rPr>
              <w:t xml:space="preserve"> </w:t>
            </w:r>
          </w:p>
          <w:p w14:paraId="17E3420F"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Причини дефекту.</w:t>
            </w:r>
          </w:p>
          <w:p w14:paraId="0469F59F"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Ступені порушень зору,</w:t>
            </w:r>
          </w:p>
          <w:p w14:paraId="700082C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Класифікація порушень зору.</w:t>
            </w:r>
          </w:p>
          <w:p w14:paraId="5EA58745" w14:textId="77777777" w:rsidR="002C1BF7" w:rsidRPr="007354FD" w:rsidRDefault="002C1BF7"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sz w:val="24"/>
                <w:szCs w:val="24"/>
                <w:lang w:val="uk-UA"/>
              </w:rPr>
              <w:t>4. Особливості порушень мовлення у дітей із вадами зору.</w:t>
            </w:r>
          </w:p>
          <w:p w14:paraId="3BA3FBD8" w14:textId="4764A1F3" w:rsidR="002C1BF7" w:rsidRPr="007354FD" w:rsidRDefault="002C1BF7" w:rsidP="00F60C57">
            <w:pPr>
              <w:shd w:val="clear" w:color="auto" w:fill="FFFFFF"/>
              <w:spacing w:after="0" w:line="240" w:lineRule="auto"/>
              <w:jc w:val="both"/>
              <w:rPr>
                <w:rFonts w:ascii="Times New Roman" w:eastAsia="Times New Roman" w:hAnsi="Times New Roman"/>
                <w:sz w:val="24"/>
                <w:szCs w:val="24"/>
                <w:lang w:val="uk-UA" w:eastAsia="ru-RU"/>
              </w:rPr>
            </w:pPr>
            <w:r w:rsidRPr="007354FD">
              <w:rPr>
                <w:rFonts w:ascii="Times New Roman" w:hAnsi="Times New Roman"/>
                <w:bCs/>
                <w:sz w:val="24"/>
                <w:szCs w:val="24"/>
                <w:lang w:val="uk-UA"/>
              </w:rPr>
              <w:t>5. Диференційна діагностика розумової відсталості і порушень розвитку в результаті пошкодження аналізаторів.</w:t>
            </w:r>
          </w:p>
        </w:tc>
        <w:tc>
          <w:tcPr>
            <w:tcW w:w="1581" w:type="dxa"/>
          </w:tcPr>
          <w:p w14:paraId="1D015FD1" w14:textId="34B57F2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58C5A04D" w14:textId="0DE17984" w:rsidR="002C1BF7" w:rsidRPr="007354FD" w:rsidRDefault="00D42763"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2,3,4,6,8,9,11</w:t>
            </w:r>
          </w:p>
        </w:tc>
        <w:tc>
          <w:tcPr>
            <w:tcW w:w="2673" w:type="dxa"/>
          </w:tcPr>
          <w:p w14:paraId="4FC84FCD"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0A39FD6" w14:textId="77777777" w:rsidR="002C1BF7" w:rsidRPr="007354FD" w:rsidRDefault="002C1BF7" w:rsidP="00F60C57">
            <w:pPr>
              <w:spacing w:after="0" w:line="240" w:lineRule="auto"/>
              <w:jc w:val="both"/>
              <w:rPr>
                <w:rFonts w:ascii="Times New Roman" w:hAnsi="Times New Roman"/>
                <w:sz w:val="24"/>
                <w:szCs w:val="24"/>
                <w:lang w:val="uk-UA"/>
              </w:rPr>
            </w:pPr>
          </w:p>
        </w:tc>
        <w:tc>
          <w:tcPr>
            <w:tcW w:w="1356" w:type="dxa"/>
          </w:tcPr>
          <w:p w14:paraId="1037A3DF" w14:textId="431BDAD6" w:rsidR="002C1BF7" w:rsidRPr="007354FD" w:rsidRDefault="005B78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F60C57" w:rsidRPr="007354FD" w14:paraId="387F779D" w14:textId="77777777" w:rsidTr="007354FD">
        <w:tc>
          <w:tcPr>
            <w:tcW w:w="1912" w:type="dxa"/>
          </w:tcPr>
          <w:p w14:paraId="3D8CD3A1"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0A609562" w14:textId="77777777" w:rsidR="00D42763" w:rsidRPr="007354FD" w:rsidRDefault="00D42763"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Pr="007354FD">
              <w:rPr>
                <w:rFonts w:ascii="Times New Roman" w:hAnsi="Times New Roman"/>
                <w:sz w:val="24"/>
                <w:szCs w:val="24"/>
                <w:lang w:val="uk-UA"/>
              </w:rPr>
              <w:t xml:space="preserve"> академічних годин</w:t>
            </w:r>
          </w:p>
          <w:p w14:paraId="492CF054" w14:textId="77777777" w:rsidR="00F60C57" w:rsidRPr="007354FD" w:rsidRDefault="00F60C57" w:rsidP="005B78D6">
            <w:pPr>
              <w:spacing w:after="0" w:line="240" w:lineRule="auto"/>
              <w:jc w:val="center"/>
              <w:rPr>
                <w:rFonts w:ascii="Times New Roman" w:hAnsi="Times New Roman"/>
                <w:sz w:val="24"/>
                <w:szCs w:val="24"/>
                <w:lang w:val="uk-UA"/>
              </w:rPr>
            </w:pPr>
          </w:p>
        </w:tc>
        <w:tc>
          <w:tcPr>
            <w:tcW w:w="4765" w:type="dxa"/>
          </w:tcPr>
          <w:p w14:paraId="6007F0C1" w14:textId="09FDA7AC" w:rsidR="00D42763" w:rsidRPr="00D42763" w:rsidRDefault="00D42763" w:rsidP="00D42763">
            <w:pPr>
              <w:spacing w:after="0" w:line="240" w:lineRule="auto"/>
              <w:jc w:val="both"/>
              <w:rPr>
                <w:rFonts w:ascii="Times New Roman" w:hAnsi="Times New Roman"/>
                <w:sz w:val="24"/>
                <w:szCs w:val="24"/>
                <w:lang w:val="uk-UA"/>
              </w:rPr>
            </w:pPr>
            <w:r w:rsidRPr="00D42763">
              <w:rPr>
                <w:rFonts w:ascii="Times New Roman" w:hAnsi="Times New Roman"/>
                <w:b/>
                <w:sz w:val="24"/>
                <w:szCs w:val="24"/>
                <w:lang w:val="uk-UA"/>
              </w:rPr>
              <w:t>Тема</w:t>
            </w:r>
            <w:r>
              <w:rPr>
                <w:rFonts w:ascii="Times New Roman" w:hAnsi="Times New Roman"/>
                <w:b/>
                <w:sz w:val="24"/>
                <w:szCs w:val="24"/>
                <w:lang w:val="uk-UA"/>
              </w:rPr>
              <w:t xml:space="preserve"> </w:t>
            </w:r>
            <w:r w:rsidRPr="00D42763">
              <w:rPr>
                <w:rFonts w:ascii="Times New Roman" w:hAnsi="Times New Roman"/>
                <w:b/>
                <w:sz w:val="24"/>
                <w:szCs w:val="24"/>
                <w:lang w:val="uk-UA"/>
              </w:rPr>
              <w:t>3.3.</w:t>
            </w:r>
            <w:r w:rsidRPr="00D42763">
              <w:rPr>
                <w:rFonts w:ascii="Times New Roman" w:hAnsi="Times New Roman"/>
                <w:sz w:val="24"/>
                <w:szCs w:val="24"/>
                <w:lang w:val="uk-UA"/>
              </w:rPr>
              <w:t xml:space="preserve"> Спеціальна освіта дітей з вадами слуху та зору.</w:t>
            </w:r>
            <w:r w:rsidRPr="00D42763">
              <w:rPr>
                <w:rFonts w:ascii="Times New Roman" w:hAnsi="Times New Roman"/>
                <w:b/>
                <w:sz w:val="24"/>
                <w:szCs w:val="24"/>
                <w:lang w:val="uk-UA"/>
              </w:rPr>
              <w:t xml:space="preserve"> </w:t>
            </w:r>
          </w:p>
          <w:p w14:paraId="2BAC1786" w14:textId="77777777" w:rsidR="00D42763" w:rsidRPr="00D42763" w:rsidRDefault="00D42763" w:rsidP="00D42763">
            <w:pPr>
              <w:spacing w:after="0" w:line="240" w:lineRule="auto"/>
              <w:jc w:val="both"/>
              <w:rPr>
                <w:rFonts w:ascii="Times New Roman" w:hAnsi="Times New Roman"/>
                <w:sz w:val="24"/>
                <w:szCs w:val="20"/>
                <w:lang w:val="uk-UA"/>
              </w:rPr>
            </w:pPr>
            <w:r w:rsidRPr="00D42763">
              <w:rPr>
                <w:rFonts w:ascii="Times New Roman" w:hAnsi="Times New Roman"/>
                <w:iCs/>
                <w:sz w:val="24"/>
                <w:lang w:val="uk-UA"/>
              </w:rPr>
              <w:t xml:space="preserve">1. </w:t>
            </w:r>
            <w:proofErr w:type="spellStart"/>
            <w:r w:rsidRPr="00D42763">
              <w:rPr>
                <w:rFonts w:ascii="Times New Roman" w:hAnsi="Times New Roman"/>
                <w:sz w:val="24"/>
              </w:rPr>
              <w:t>Зміст</w:t>
            </w:r>
            <w:proofErr w:type="spellEnd"/>
            <w:r w:rsidRPr="00D42763">
              <w:rPr>
                <w:rFonts w:ascii="Times New Roman" w:hAnsi="Times New Roman"/>
                <w:sz w:val="24"/>
              </w:rPr>
              <w:t xml:space="preserve"> </w:t>
            </w:r>
            <w:proofErr w:type="spellStart"/>
            <w:r w:rsidRPr="00D42763">
              <w:rPr>
                <w:rFonts w:ascii="Times New Roman" w:hAnsi="Times New Roman"/>
                <w:sz w:val="24"/>
              </w:rPr>
              <w:t>коррекційно-розвивальної</w:t>
            </w:r>
            <w:proofErr w:type="spellEnd"/>
            <w:r w:rsidRPr="00D42763">
              <w:rPr>
                <w:rFonts w:ascii="Times New Roman" w:hAnsi="Times New Roman"/>
                <w:sz w:val="24"/>
              </w:rPr>
              <w:t xml:space="preserve"> </w:t>
            </w:r>
            <w:proofErr w:type="spellStart"/>
            <w:r w:rsidRPr="00D42763">
              <w:rPr>
                <w:rFonts w:ascii="Times New Roman" w:hAnsi="Times New Roman"/>
                <w:sz w:val="24"/>
              </w:rPr>
              <w:t>роботи</w:t>
            </w:r>
            <w:proofErr w:type="spellEnd"/>
            <w:r w:rsidRPr="00D42763">
              <w:rPr>
                <w:rFonts w:ascii="Times New Roman" w:hAnsi="Times New Roman"/>
                <w:sz w:val="24"/>
              </w:rPr>
              <w:t xml:space="preserve"> з </w:t>
            </w:r>
            <w:r w:rsidRPr="00D42763">
              <w:rPr>
                <w:rFonts w:ascii="Times New Roman" w:hAnsi="Times New Roman"/>
                <w:sz w:val="24"/>
                <w:lang w:val="uk-UA"/>
              </w:rPr>
              <w:t xml:space="preserve">дітьми раннього та </w:t>
            </w:r>
            <w:proofErr w:type="spellStart"/>
            <w:r w:rsidRPr="00D42763">
              <w:rPr>
                <w:rFonts w:ascii="Times New Roman" w:hAnsi="Times New Roman"/>
                <w:sz w:val="24"/>
              </w:rPr>
              <w:t>дошкільн</w:t>
            </w:r>
            <w:proofErr w:type="spellEnd"/>
            <w:r w:rsidRPr="00D42763">
              <w:rPr>
                <w:rFonts w:ascii="Times New Roman" w:hAnsi="Times New Roman"/>
                <w:sz w:val="24"/>
                <w:lang w:val="uk-UA"/>
              </w:rPr>
              <w:t>ого віку</w:t>
            </w:r>
            <w:r w:rsidRPr="00D42763">
              <w:rPr>
                <w:rFonts w:ascii="Times New Roman" w:hAnsi="Times New Roman"/>
                <w:sz w:val="24"/>
              </w:rPr>
              <w:t xml:space="preserve"> з </w:t>
            </w:r>
            <w:proofErr w:type="spellStart"/>
            <w:r w:rsidRPr="00D42763">
              <w:rPr>
                <w:rFonts w:ascii="Times New Roman" w:hAnsi="Times New Roman"/>
                <w:sz w:val="24"/>
              </w:rPr>
              <w:t>порушеннями</w:t>
            </w:r>
            <w:proofErr w:type="spellEnd"/>
            <w:r w:rsidRPr="00D42763">
              <w:rPr>
                <w:rFonts w:ascii="Times New Roman" w:hAnsi="Times New Roman"/>
                <w:sz w:val="24"/>
              </w:rPr>
              <w:t xml:space="preserve"> слуху.</w:t>
            </w:r>
          </w:p>
          <w:p w14:paraId="040F2961" w14:textId="77777777" w:rsidR="00D42763" w:rsidRPr="00D42763" w:rsidRDefault="00D42763" w:rsidP="00D42763">
            <w:pPr>
              <w:spacing w:after="0" w:line="240" w:lineRule="auto"/>
              <w:jc w:val="both"/>
              <w:rPr>
                <w:rStyle w:val="4"/>
                <w:rFonts w:ascii="Times New Roman" w:hAnsi="Times New Roman"/>
                <w:sz w:val="24"/>
                <w:szCs w:val="24"/>
              </w:rPr>
            </w:pPr>
            <w:r w:rsidRPr="00D42763">
              <w:rPr>
                <w:rFonts w:ascii="Times New Roman" w:hAnsi="Times New Roman"/>
                <w:sz w:val="24"/>
                <w:lang w:val="uk-UA"/>
              </w:rPr>
              <w:t xml:space="preserve">2. </w:t>
            </w:r>
            <w:r w:rsidRPr="00D42763">
              <w:rPr>
                <w:rFonts w:ascii="Times New Roman" w:hAnsi="Times New Roman"/>
                <w:sz w:val="24"/>
              </w:rPr>
              <w:t xml:space="preserve">Система </w:t>
            </w:r>
            <w:proofErr w:type="spellStart"/>
            <w:r w:rsidRPr="00D42763">
              <w:rPr>
                <w:rFonts w:ascii="Times New Roman" w:hAnsi="Times New Roman"/>
                <w:sz w:val="24"/>
              </w:rPr>
              <w:t>дошкільного</w:t>
            </w:r>
            <w:proofErr w:type="spellEnd"/>
            <w:r w:rsidRPr="00D42763">
              <w:rPr>
                <w:rFonts w:ascii="Times New Roman" w:hAnsi="Times New Roman"/>
                <w:sz w:val="24"/>
              </w:rPr>
              <w:t xml:space="preserve"> </w:t>
            </w:r>
            <w:proofErr w:type="spellStart"/>
            <w:r w:rsidRPr="00D42763">
              <w:rPr>
                <w:rFonts w:ascii="Times New Roman" w:hAnsi="Times New Roman"/>
                <w:sz w:val="24"/>
              </w:rPr>
              <w:t>корекційної</w:t>
            </w:r>
            <w:proofErr w:type="spellEnd"/>
            <w:r w:rsidRPr="00D42763">
              <w:rPr>
                <w:rFonts w:ascii="Times New Roman" w:hAnsi="Times New Roman"/>
                <w:sz w:val="24"/>
              </w:rPr>
              <w:t xml:space="preserve"> </w:t>
            </w:r>
            <w:proofErr w:type="spellStart"/>
            <w:r w:rsidRPr="00D42763">
              <w:rPr>
                <w:rFonts w:ascii="Times New Roman" w:hAnsi="Times New Roman"/>
                <w:sz w:val="24"/>
              </w:rPr>
              <w:t>освіти</w:t>
            </w:r>
            <w:proofErr w:type="spellEnd"/>
            <w:r w:rsidRPr="00D42763">
              <w:rPr>
                <w:rFonts w:ascii="Times New Roman" w:hAnsi="Times New Roman"/>
                <w:sz w:val="24"/>
              </w:rPr>
              <w:t xml:space="preserve"> </w:t>
            </w:r>
            <w:proofErr w:type="spellStart"/>
            <w:r w:rsidRPr="00D42763">
              <w:rPr>
                <w:rFonts w:ascii="Times New Roman" w:hAnsi="Times New Roman"/>
                <w:sz w:val="24"/>
              </w:rPr>
              <w:t>дітей</w:t>
            </w:r>
            <w:proofErr w:type="spellEnd"/>
            <w:r w:rsidRPr="00D42763">
              <w:rPr>
                <w:rFonts w:ascii="Times New Roman" w:hAnsi="Times New Roman"/>
                <w:sz w:val="24"/>
              </w:rPr>
              <w:t xml:space="preserve"> з </w:t>
            </w:r>
            <w:proofErr w:type="spellStart"/>
            <w:r w:rsidRPr="00D42763">
              <w:rPr>
                <w:rFonts w:ascii="Times New Roman" w:hAnsi="Times New Roman"/>
                <w:sz w:val="24"/>
              </w:rPr>
              <w:t>порушенням</w:t>
            </w:r>
            <w:proofErr w:type="spellEnd"/>
            <w:r w:rsidRPr="00D42763">
              <w:rPr>
                <w:rFonts w:ascii="Times New Roman" w:hAnsi="Times New Roman"/>
                <w:sz w:val="24"/>
              </w:rPr>
              <w:t xml:space="preserve"> </w:t>
            </w:r>
            <w:proofErr w:type="spellStart"/>
            <w:r w:rsidRPr="00D42763">
              <w:rPr>
                <w:rFonts w:ascii="Times New Roman" w:hAnsi="Times New Roman"/>
                <w:sz w:val="24"/>
              </w:rPr>
              <w:t>зору</w:t>
            </w:r>
            <w:proofErr w:type="spellEnd"/>
            <w:r w:rsidRPr="00D42763">
              <w:rPr>
                <w:rFonts w:ascii="Times New Roman" w:hAnsi="Times New Roman"/>
                <w:sz w:val="24"/>
              </w:rPr>
              <w:t>.</w:t>
            </w:r>
          </w:p>
          <w:p w14:paraId="54B31C78" w14:textId="77777777" w:rsidR="00D42763" w:rsidRPr="00D42763" w:rsidRDefault="00D42763" w:rsidP="00D42763">
            <w:pPr>
              <w:spacing w:after="0" w:line="240" w:lineRule="auto"/>
              <w:jc w:val="both"/>
              <w:rPr>
                <w:rFonts w:ascii="Times New Roman" w:hAnsi="Times New Roman"/>
                <w:iCs/>
                <w:szCs w:val="20"/>
                <w:lang w:eastAsia="ru-RU"/>
              </w:rPr>
            </w:pPr>
            <w:r w:rsidRPr="00D42763">
              <w:rPr>
                <w:rFonts w:ascii="Times New Roman" w:hAnsi="Times New Roman"/>
                <w:sz w:val="24"/>
                <w:lang w:val="uk-UA"/>
              </w:rPr>
              <w:t xml:space="preserve">3. </w:t>
            </w:r>
            <w:proofErr w:type="spellStart"/>
            <w:r w:rsidRPr="00D42763">
              <w:rPr>
                <w:rFonts w:ascii="Times New Roman" w:hAnsi="Times New Roman"/>
                <w:sz w:val="24"/>
              </w:rPr>
              <w:t>Корекційно-розвивальна</w:t>
            </w:r>
            <w:proofErr w:type="spellEnd"/>
            <w:r w:rsidRPr="00D42763">
              <w:rPr>
                <w:rFonts w:ascii="Times New Roman" w:hAnsi="Times New Roman"/>
                <w:sz w:val="24"/>
              </w:rPr>
              <w:t xml:space="preserve"> робота з </w:t>
            </w:r>
            <w:proofErr w:type="spellStart"/>
            <w:r w:rsidRPr="00D42763">
              <w:rPr>
                <w:rFonts w:ascii="Times New Roman" w:hAnsi="Times New Roman"/>
                <w:iCs/>
                <w:sz w:val="24"/>
              </w:rPr>
              <w:t>дітьми</w:t>
            </w:r>
            <w:proofErr w:type="spellEnd"/>
            <w:r w:rsidRPr="00D42763">
              <w:rPr>
                <w:rFonts w:ascii="Times New Roman" w:hAnsi="Times New Roman"/>
                <w:iCs/>
                <w:sz w:val="24"/>
              </w:rPr>
              <w:t xml:space="preserve"> </w:t>
            </w:r>
            <w:proofErr w:type="spellStart"/>
            <w:r w:rsidRPr="00D42763">
              <w:rPr>
                <w:rFonts w:ascii="Times New Roman" w:hAnsi="Times New Roman"/>
                <w:iCs/>
                <w:sz w:val="24"/>
              </w:rPr>
              <w:t>шкільного</w:t>
            </w:r>
            <w:proofErr w:type="spellEnd"/>
            <w:r w:rsidRPr="00D42763">
              <w:rPr>
                <w:rFonts w:ascii="Times New Roman" w:hAnsi="Times New Roman"/>
                <w:iCs/>
                <w:sz w:val="24"/>
              </w:rPr>
              <w:t xml:space="preserve"> </w:t>
            </w:r>
            <w:proofErr w:type="spellStart"/>
            <w:r w:rsidRPr="00D42763">
              <w:rPr>
                <w:rFonts w:ascii="Times New Roman" w:hAnsi="Times New Roman"/>
                <w:iCs/>
                <w:sz w:val="24"/>
              </w:rPr>
              <w:t>віку</w:t>
            </w:r>
            <w:proofErr w:type="spellEnd"/>
            <w:r w:rsidRPr="00D42763">
              <w:rPr>
                <w:rFonts w:ascii="Times New Roman" w:hAnsi="Times New Roman"/>
                <w:iCs/>
                <w:sz w:val="24"/>
              </w:rPr>
              <w:t xml:space="preserve"> з </w:t>
            </w:r>
            <w:proofErr w:type="spellStart"/>
            <w:r w:rsidRPr="00D42763">
              <w:rPr>
                <w:rFonts w:ascii="Times New Roman" w:hAnsi="Times New Roman"/>
                <w:iCs/>
                <w:sz w:val="24"/>
              </w:rPr>
              <w:t>вадами</w:t>
            </w:r>
            <w:proofErr w:type="spellEnd"/>
            <w:r w:rsidRPr="00D42763">
              <w:rPr>
                <w:rFonts w:ascii="Times New Roman" w:hAnsi="Times New Roman"/>
                <w:iCs/>
                <w:sz w:val="24"/>
              </w:rPr>
              <w:t xml:space="preserve"> слуху.</w:t>
            </w:r>
          </w:p>
          <w:p w14:paraId="76580434" w14:textId="77777777" w:rsidR="00D42763" w:rsidRPr="00D42763" w:rsidRDefault="00D42763" w:rsidP="00D42763">
            <w:pPr>
              <w:spacing w:after="0" w:line="240" w:lineRule="auto"/>
              <w:jc w:val="both"/>
              <w:rPr>
                <w:rFonts w:ascii="Times New Roman" w:hAnsi="Times New Roman"/>
                <w:sz w:val="24"/>
                <w:lang w:val="uk-UA"/>
              </w:rPr>
            </w:pPr>
            <w:r w:rsidRPr="00D42763">
              <w:rPr>
                <w:rFonts w:ascii="Times New Roman" w:hAnsi="Times New Roman"/>
                <w:sz w:val="24"/>
                <w:lang w:val="uk-UA"/>
              </w:rPr>
              <w:lastRenderedPageBreak/>
              <w:t xml:space="preserve">4. </w:t>
            </w:r>
            <w:proofErr w:type="spellStart"/>
            <w:r w:rsidRPr="00D42763">
              <w:rPr>
                <w:rFonts w:ascii="Times New Roman" w:hAnsi="Times New Roman"/>
                <w:sz w:val="24"/>
              </w:rPr>
              <w:t>Корекційно-розвивальна</w:t>
            </w:r>
            <w:proofErr w:type="spellEnd"/>
            <w:r w:rsidRPr="00D42763">
              <w:rPr>
                <w:rFonts w:ascii="Times New Roman" w:hAnsi="Times New Roman"/>
                <w:sz w:val="24"/>
              </w:rPr>
              <w:t xml:space="preserve"> робота з школярами з </w:t>
            </w:r>
            <w:proofErr w:type="spellStart"/>
            <w:r w:rsidRPr="00D42763">
              <w:rPr>
                <w:rFonts w:ascii="Times New Roman" w:hAnsi="Times New Roman"/>
                <w:sz w:val="24"/>
              </w:rPr>
              <w:t>порушеннями</w:t>
            </w:r>
            <w:proofErr w:type="spellEnd"/>
            <w:r w:rsidRPr="00D42763">
              <w:rPr>
                <w:rFonts w:ascii="Times New Roman" w:hAnsi="Times New Roman"/>
                <w:sz w:val="24"/>
              </w:rPr>
              <w:t xml:space="preserve"> </w:t>
            </w:r>
            <w:proofErr w:type="spellStart"/>
            <w:r w:rsidRPr="00D42763">
              <w:rPr>
                <w:rFonts w:ascii="Times New Roman" w:hAnsi="Times New Roman"/>
                <w:sz w:val="24"/>
              </w:rPr>
              <w:t>зорової</w:t>
            </w:r>
            <w:proofErr w:type="spellEnd"/>
            <w:r w:rsidRPr="00D42763">
              <w:rPr>
                <w:rFonts w:ascii="Times New Roman" w:hAnsi="Times New Roman"/>
                <w:sz w:val="24"/>
              </w:rPr>
              <w:t xml:space="preserve"> </w:t>
            </w:r>
            <w:proofErr w:type="spellStart"/>
            <w:r w:rsidRPr="00D42763">
              <w:rPr>
                <w:rFonts w:ascii="Times New Roman" w:hAnsi="Times New Roman"/>
                <w:sz w:val="24"/>
              </w:rPr>
              <w:t>функції</w:t>
            </w:r>
            <w:proofErr w:type="spellEnd"/>
            <w:r w:rsidRPr="00D42763">
              <w:rPr>
                <w:rFonts w:ascii="Times New Roman" w:hAnsi="Times New Roman"/>
                <w:sz w:val="24"/>
              </w:rPr>
              <w:t xml:space="preserve"> у </w:t>
            </w:r>
            <w:proofErr w:type="spellStart"/>
            <w:r w:rsidRPr="00D42763">
              <w:rPr>
                <w:rFonts w:ascii="Times New Roman" w:hAnsi="Times New Roman"/>
                <w:sz w:val="24"/>
              </w:rPr>
              <w:t>спеціальних</w:t>
            </w:r>
            <w:proofErr w:type="spellEnd"/>
            <w:r w:rsidRPr="00D42763">
              <w:rPr>
                <w:rFonts w:ascii="Times New Roman" w:hAnsi="Times New Roman"/>
                <w:sz w:val="24"/>
              </w:rPr>
              <w:t xml:space="preserve"> школах ІІІ-ІV </w:t>
            </w:r>
            <w:proofErr w:type="spellStart"/>
            <w:r w:rsidRPr="00D42763">
              <w:rPr>
                <w:rFonts w:ascii="Times New Roman" w:hAnsi="Times New Roman"/>
                <w:sz w:val="24"/>
              </w:rPr>
              <w:t>типів</w:t>
            </w:r>
            <w:proofErr w:type="spellEnd"/>
            <w:r w:rsidRPr="00D42763">
              <w:rPr>
                <w:rFonts w:ascii="Times New Roman" w:hAnsi="Times New Roman"/>
                <w:sz w:val="24"/>
              </w:rPr>
              <w:t>.</w:t>
            </w:r>
          </w:p>
          <w:p w14:paraId="5C0C9B42" w14:textId="65C90163" w:rsidR="00F60C57" w:rsidRPr="00D42763" w:rsidRDefault="00D42763" w:rsidP="00D42763">
            <w:pPr>
              <w:spacing w:after="0" w:line="240" w:lineRule="auto"/>
              <w:jc w:val="both"/>
              <w:rPr>
                <w:rFonts w:ascii="Times New Roman" w:hAnsi="Times New Roman"/>
                <w:b/>
                <w:sz w:val="24"/>
                <w:szCs w:val="24"/>
              </w:rPr>
            </w:pPr>
            <w:r w:rsidRPr="00D42763">
              <w:rPr>
                <w:rFonts w:ascii="Times New Roman" w:hAnsi="Times New Roman"/>
                <w:sz w:val="24"/>
                <w:lang w:val="uk-UA"/>
              </w:rPr>
              <w:t xml:space="preserve">5. </w:t>
            </w:r>
            <w:proofErr w:type="spellStart"/>
            <w:r w:rsidRPr="00D42763">
              <w:rPr>
                <w:rFonts w:ascii="Times New Roman" w:hAnsi="Times New Roman"/>
                <w:sz w:val="24"/>
              </w:rPr>
              <w:t>Організація</w:t>
            </w:r>
            <w:proofErr w:type="spellEnd"/>
            <w:r w:rsidRPr="00D42763">
              <w:rPr>
                <w:rFonts w:ascii="Times New Roman" w:hAnsi="Times New Roman"/>
                <w:sz w:val="24"/>
              </w:rPr>
              <w:t xml:space="preserve"> </w:t>
            </w:r>
            <w:proofErr w:type="spellStart"/>
            <w:r w:rsidRPr="00D42763">
              <w:rPr>
                <w:rFonts w:ascii="Times New Roman" w:hAnsi="Times New Roman"/>
                <w:sz w:val="24"/>
              </w:rPr>
              <w:t>допомоги</w:t>
            </w:r>
            <w:proofErr w:type="spellEnd"/>
            <w:r w:rsidRPr="00D42763">
              <w:rPr>
                <w:rFonts w:ascii="Times New Roman" w:hAnsi="Times New Roman"/>
                <w:sz w:val="24"/>
              </w:rPr>
              <w:t xml:space="preserve"> </w:t>
            </w:r>
            <w:proofErr w:type="spellStart"/>
            <w:r w:rsidRPr="00D42763">
              <w:rPr>
                <w:rFonts w:ascii="Times New Roman" w:hAnsi="Times New Roman"/>
                <w:sz w:val="24"/>
              </w:rPr>
              <w:t>учням</w:t>
            </w:r>
            <w:proofErr w:type="spellEnd"/>
            <w:r w:rsidRPr="00D42763">
              <w:rPr>
                <w:rFonts w:ascii="Times New Roman" w:hAnsi="Times New Roman"/>
                <w:sz w:val="24"/>
              </w:rPr>
              <w:t xml:space="preserve"> з </w:t>
            </w:r>
            <w:proofErr w:type="spellStart"/>
            <w:r w:rsidRPr="00D42763">
              <w:rPr>
                <w:rFonts w:ascii="Times New Roman" w:hAnsi="Times New Roman"/>
                <w:sz w:val="24"/>
              </w:rPr>
              <w:t>порушеннями</w:t>
            </w:r>
            <w:proofErr w:type="spellEnd"/>
            <w:r w:rsidRPr="00D42763">
              <w:rPr>
                <w:rFonts w:ascii="Times New Roman" w:hAnsi="Times New Roman"/>
                <w:sz w:val="24"/>
              </w:rPr>
              <w:t xml:space="preserve"> </w:t>
            </w:r>
            <w:r w:rsidRPr="00D42763">
              <w:rPr>
                <w:rFonts w:ascii="Times New Roman" w:hAnsi="Times New Roman"/>
                <w:sz w:val="24"/>
                <w:lang w:val="uk-UA"/>
              </w:rPr>
              <w:t xml:space="preserve">слуху та з порушеннями </w:t>
            </w:r>
            <w:proofErr w:type="spellStart"/>
            <w:r w:rsidRPr="00D42763">
              <w:rPr>
                <w:rFonts w:ascii="Times New Roman" w:hAnsi="Times New Roman"/>
                <w:sz w:val="24"/>
              </w:rPr>
              <w:t>зору</w:t>
            </w:r>
            <w:proofErr w:type="spellEnd"/>
            <w:r w:rsidRPr="00D42763">
              <w:rPr>
                <w:rFonts w:ascii="Times New Roman" w:hAnsi="Times New Roman"/>
                <w:sz w:val="24"/>
              </w:rPr>
              <w:t xml:space="preserve"> в </w:t>
            </w:r>
            <w:proofErr w:type="spellStart"/>
            <w:r w:rsidRPr="00D42763">
              <w:rPr>
                <w:rFonts w:ascii="Times New Roman" w:hAnsi="Times New Roman"/>
                <w:sz w:val="24"/>
              </w:rPr>
              <w:t>умовах</w:t>
            </w:r>
            <w:proofErr w:type="spellEnd"/>
            <w:r w:rsidRPr="00D42763">
              <w:rPr>
                <w:rFonts w:ascii="Times New Roman" w:hAnsi="Times New Roman"/>
                <w:sz w:val="24"/>
              </w:rPr>
              <w:t xml:space="preserve"> </w:t>
            </w:r>
            <w:proofErr w:type="spellStart"/>
            <w:r w:rsidRPr="00D42763">
              <w:rPr>
                <w:rFonts w:ascii="Times New Roman" w:hAnsi="Times New Roman"/>
                <w:sz w:val="24"/>
              </w:rPr>
              <w:t>загальноосвітньої</w:t>
            </w:r>
            <w:proofErr w:type="spellEnd"/>
            <w:r w:rsidRPr="00D42763">
              <w:rPr>
                <w:rFonts w:ascii="Times New Roman" w:hAnsi="Times New Roman"/>
                <w:sz w:val="24"/>
              </w:rPr>
              <w:t xml:space="preserve"> </w:t>
            </w:r>
            <w:proofErr w:type="spellStart"/>
            <w:r w:rsidRPr="00D42763">
              <w:rPr>
                <w:rFonts w:ascii="Times New Roman" w:hAnsi="Times New Roman"/>
                <w:sz w:val="24"/>
              </w:rPr>
              <w:t>школи</w:t>
            </w:r>
            <w:proofErr w:type="spellEnd"/>
            <w:r w:rsidRPr="00D42763">
              <w:rPr>
                <w:rFonts w:ascii="Times New Roman" w:hAnsi="Times New Roman"/>
                <w:sz w:val="24"/>
              </w:rPr>
              <w:t>.</w:t>
            </w:r>
          </w:p>
        </w:tc>
        <w:tc>
          <w:tcPr>
            <w:tcW w:w="1581" w:type="dxa"/>
          </w:tcPr>
          <w:p w14:paraId="6AAD1D86" w14:textId="54183DFE" w:rsidR="00F60C57" w:rsidRPr="007354FD" w:rsidRDefault="00D42763" w:rsidP="005B78D6">
            <w:pPr>
              <w:spacing w:after="0" w:line="240" w:lineRule="auto"/>
              <w:jc w:val="center"/>
              <w:rPr>
                <w:rFonts w:ascii="Times New Roman" w:hAnsi="Times New Roman"/>
                <w:b/>
                <w:sz w:val="24"/>
                <w:szCs w:val="24"/>
                <w:lang w:val="uk-UA"/>
              </w:rPr>
            </w:pPr>
            <w:proofErr w:type="spellStart"/>
            <w:r w:rsidRPr="00D42763">
              <w:rPr>
                <w:rFonts w:ascii="Times New Roman" w:hAnsi="Times New Roman"/>
                <w:b/>
                <w:sz w:val="24"/>
                <w:szCs w:val="24"/>
                <w:lang w:val="uk-UA"/>
              </w:rPr>
              <w:lastRenderedPageBreak/>
              <w:t>лк</w:t>
            </w:r>
            <w:proofErr w:type="spellEnd"/>
            <w:r w:rsidRPr="00D42763">
              <w:rPr>
                <w:rFonts w:ascii="Times New Roman" w:hAnsi="Times New Roman"/>
                <w:b/>
                <w:sz w:val="24"/>
                <w:szCs w:val="24"/>
                <w:lang w:val="uk-UA"/>
              </w:rPr>
              <w:t>. - 2 год., пр. – 2 год.</w:t>
            </w:r>
            <w:r w:rsidRPr="007354FD">
              <w:rPr>
                <w:rFonts w:ascii="Times New Roman" w:hAnsi="Times New Roman"/>
                <w:b/>
                <w:sz w:val="24"/>
                <w:szCs w:val="24"/>
                <w:lang w:val="uk-UA"/>
              </w:rPr>
              <w:t xml:space="preserve"> , сам. – </w:t>
            </w:r>
            <w:r>
              <w:rPr>
                <w:rFonts w:ascii="Times New Roman" w:hAnsi="Times New Roman"/>
                <w:b/>
                <w:sz w:val="24"/>
                <w:szCs w:val="24"/>
                <w:lang w:val="uk-UA"/>
              </w:rPr>
              <w:t>3</w:t>
            </w:r>
            <w:r w:rsidRPr="007354FD">
              <w:rPr>
                <w:rFonts w:ascii="Times New Roman" w:hAnsi="Times New Roman"/>
                <w:b/>
                <w:sz w:val="24"/>
                <w:szCs w:val="24"/>
                <w:lang w:val="uk-UA"/>
              </w:rPr>
              <w:t> год.</w:t>
            </w:r>
          </w:p>
        </w:tc>
        <w:tc>
          <w:tcPr>
            <w:tcW w:w="1321" w:type="dxa"/>
          </w:tcPr>
          <w:p w14:paraId="0E5282C3" w14:textId="4B7A5EC7" w:rsidR="00F60C57" w:rsidRPr="007354FD" w:rsidRDefault="00D42763"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2,3,4,6,8,9,11</w:t>
            </w:r>
          </w:p>
        </w:tc>
        <w:tc>
          <w:tcPr>
            <w:tcW w:w="2673" w:type="dxa"/>
          </w:tcPr>
          <w:p w14:paraId="2ECA011A" w14:textId="77777777" w:rsidR="00D42763" w:rsidRPr="007354FD" w:rsidRDefault="00D42763" w:rsidP="00D42763">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0E6F2798" w14:textId="77777777" w:rsidR="00F60C57" w:rsidRPr="007354FD" w:rsidRDefault="00F60C57" w:rsidP="005B78D6">
            <w:pPr>
              <w:spacing w:after="0" w:line="240" w:lineRule="auto"/>
              <w:jc w:val="both"/>
              <w:rPr>
                <w:rFonts w:ascii="Times New Roman" w:hAnsi="Times New Roman"/>
                <w:sz w:val="24"/>
                <w:szCs w:val="24"/>
                <w:lang w:val="uk-UA"/>
              </w:rPr>
            </w:pPr>
          </w:p>
        </w:tc>
        <w:tc>
          <w:tcPr>
            <w:tcW w:w="1356" w:type="dxa"/>
          </w:tcPr>
          <w:p w14:paraId="594EA0E6" w14:textId="082D0D3C" w:rsidR="00F60C57"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5BB7083F" w14:textId="77777777" w:rsidTr="007354FD">
        <w:tc>
          <w:tcPr>
            <w:tcW w:w="1912" w:type="dxa"/>
          </w:tcPr>
          <w:p w14:paraId="27F7F8E9"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F14CA20" w14:textId="571DDF18" w:rsidR="00D42763" w:rsidRPr="007354FD" w:rsidRDefault="00D42763"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7354FD">
              <w:rPr>
                <w:rFonts w:ascii="Times New Roman" w:hAnsi="Times New Roman"/>
                <w:sz w:val="24"/>
                <w:szCs w:val="24"/>
                <w:lang w:val="uk-UA"/>
              </w:rPr>
              <w:t xml:space="preserve"> академічних годин</w:t>
            </w:r>
          </w:p>
          <w:p w14:paraId="4DA8662A"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7DFB3D2A" w14:textId="1EA72048"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Тема3.4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Загальна характеристика та спеціальна освіта дітей з комплексними дефектами розвитку. </w:t>
            </w:r>
          </w:p>
          <w:p w14:paraId="2A666B65"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про складні порушення розвитку.</w:t>
            </w:r>
          </w:p>
          <w:p w14:paraId="3632D457"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Класифікація дітей із складними вадами розвитку.</w:t>
            </w:r>
          </w:p>
          <w:p w14:paraId="5708CE7E"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Організація корекційної-розвивального навчання з дітьми зі складними вадами розвитку.</w:t>
            </w:r>
          </w:p>
          <w:p w14:paraId="07E69D28"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навчання та виховання дітей дошкільного віку зі складними вадами розвитку.</w:t>
            </w:r>
          </w:p>
          <w:p w14:paraId="5064289B" w14:textId="732B0313" w:rsidR="002C1BF7" w:rsidRPr="007354FD" w:rsidRDefault="002C1BF7" w:rsidP="00F60C57">
            <w:pPr>
              <w:widowControl w:val="0"/>
              <w:numPr>
                <w:ilvl w:val="0"/>
                <w:numId w:val="15"/>
              </w:numPr>
              <w:autoSpaceDE w:val="0"/>
              <w:autoSpaceDN w:val="0"/>
              <w:adjustRightInd w:val="0"/>
              <w:spacing w:after="0" w:line="240" w:lineRule="auto"/>
              <w:ind w:left="0" w:firstLine="0"/>
              <w:jc w:val="both"/>
              <w:rPr>
                <w:rFonts w:ascii="Times New Roman" w:hAnsi="Times New Roman"/>
                <w:b/>
                <w:sz w:val="24"/>
                <w:szCs w:val="24"/>
                <w:lang w:val="uk-UA"/>
              </w:rPr>
            </w:pPr>
            <w:r w:rsidRPr="00F60C57">
              <w:rPr>
                <w:rFonts w:ascii="Times New Roman" w:hAnsi="Times New Roman"/>
                <w:sz w:val="24"/>
                <w:szCs w:val="24"/>
                <w:lang w:val="uk-UA"/>
              </w:rPr>
              <w:t>Особливості навчання та виховання дітей шкільного віку зі складними вадами розвитку.</w:t>
            </w:r>
          </w:p>
        </w:tc>
        <w:tc>
          <w:tcPr>
            <w:tcW w:w="1581" w:type="dxa"/>
          </w:tcPr>
          <w:p w14:paraId="2D76A9DC" w14:textId="00942C88" w:rsidR="002C1BF7" w:rsidRPr="007354FD" w:rsidRDefault="005B78D6"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 xml:space="preserve">сам. – </w:t>
            </w:r>
            <w:r w:rsidR="00D42763">
              <w:rPr>
                <w:rFonts w:ascii="Times New Roman" w:hAnsi="Times New Roman"/>
                <w:b/>
                <w:sz w:val="24"/>
                <w:szCs w:val="24"/>
                <w:lang w:val="uk-UA"/>
              </w:rPr>
              <w:t>6</w:t>
            </w:r>
            <w:r w:rsidRPr="007354FD">
              <w:rPr>
                <w:rFonts w:ascii="Times New Roman" w:hAnsi="Times New Roman"/>
                <w:b/>
                <w:sz w:val="24"/>
                <w:szCs w:val="24"/>
                <w:lang w:val="uk-UA"/>
              </w:rPr>
              <w:t> год.</w:t>
            </w:r>
          </w:p>
        </w:tc>
        <w:tc>
          <w:tcPr>
            <w:tcW w:w="1321" w:type="dxa"/>
          </w:tcPr>
          <w:p w14:paraId="3C5F37CF" w14:textId="51391D4B"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1,3,4,5,6,8,9,11,12</w:t>
            </w:r>
          </w:p>
        </w:tc>
        <w:tc>
          <w:tcPr>
            <w:tcW w:w="2673" w:type="dxa"/>
          </w:tcPr>
          <w:p w14:paraId="582A8574"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BECE6B4" w14:textId="77777777" w:rsidR="002C1BF7" w:rsidRPr="007354FD" w:rsidRDefault="002C1BF7" w:rsidP="00F60C57">
            <w:pPr>
              <w:spacing w:after="0" w:line="240" w:lineRule="auto"/>
              <w:jc w:val="both"/>
              <w:rPr>
                <w:rFonts w:ascii="Times New Roman" w:hAnsi="Times New Roman"/>
                <w:sz w:val="24"/>
                <w:szCs w:val="24"/>
                <w:lang w:val="uk-UA"/>
              </w:rPr>
            </w:pPr>
          </w:p>
        </w:tc>
        <w:tc>
          <w:tcPr>
            <w:tcW w:w="1356" w:type="dxa"/>
          </w:tcPr>
          <w:p w14:paraId="3A5B4D73" w14:textId="16732C95" w:rsidR="002C1BF7" w:rsidRPr="007354FD" w:rsidRDefault="005B78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0DFAD21C" w14:textId="77777777" w:rsidTr="007354FD">
        <w:tc>
          <w:tcPr>
            <w:tcW w:w="13608" w:type="dxa"/>
            <w:gridSpan w:val="6"/>
          </w:tcPr>
          <w:p w14:paraId="3A7AA438" w14:textId="67D92B87" w:rsidR="002C1BF7" w:rsidRPr="007354FD" w:rsidRDefault="002C1BF7"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4.  Діти з порушенням опорно-рухового апарату та емоційно-вольової сфери</w:t>
            </w:r>
          </w:p>
        </w:tc>
      </w:tr>
      <w:tr w:rsidR="002C1BF7" w:rsidRPr="007354FD" w14:paraId="1D180630" w14:textId="77777777" w:rsidTr="007354FD">
        <w:tc>
          <w:tcPr>
            <w:tcW w:w="1912" w:type="dxa"/>
          </w:tcPr>
          <w:p w14:paraId="66E40D8B"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55E87858" w14:textId="6D321293" w:rsidR="00D42763" w:rsidRPr="007354FD" w:rsidRDefault="00D42763"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Pr="007354FD">
              <w:rPr>
                <w:rFonts w:ascii="Times New Roman" w:hAnsi="Times New Roman"/>
                <w:sz w:val="24"/>
                <w:szCs w:val="24"/>
                <w:lang w:val="uk-UA"/>
              </w:rPr>
              <w:t xml:space="preserve"> академічних годин</w:t>
            </w:r>
          </w:p>
          <w:p w14:paraId="74BFFED7" w14:textId="77777777" w:rsidR="002C1BF7" w:rsidRPr="007354FD" w:rsidRDefault="002C1BF7" w:rsidP="005B78D6">
            <w:pPr>
              <w:spacing w:after="0" w:line="240" w:lineRule="auto"/>
              <w:jc w:val="center"/>
              <w:rPr>
                <w:rFonts w:ascii="Times New Roman" w:hAnsi="Times New Roman"/>
                <w:sz w:val="24"/>
                <w:szCs w:val="24"/>
                <w:lang w:val="uk-UA"/>
              </w:rPr>
            </w:pPr>
          </w:p>
          <w:p w14:paraId="165D131F" w14:textId="3DB21AEE"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607FEA8E" w14:textId="68D90CCD"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4.1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порушенням опорно-рухового апарату</w:t>
            </w:r>
          </w:p>
          <w:p w14:paraId="265620E1" w14:textId="77777777" w:rsidR="002C1BF7" w:rsidRPr="007354FD" w:rsidRDefault="002C1BF7" w:rsidP="005B78D6">
            <w:pPr>
              <w:widowControl w:val="0"/>
              <w:numPr>
                <w:ilvl w:val="0"/>
                <w:numId w:val="12"/>
              </w:numPr>
              <w:shd w:val="clear" w:color="auto" w:fill="FFFFFF"/>
              <w:tabs>
                <w:tab w:val="num"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та патогенез ДЦП.</w:t>
            </w:r>
          </w:p>
          <w:p w14:paraId="513822AA" w14:textId="77777777" w:rsidR="002C1BF7" w:rsidRPr="007354FD" w:rsidRDefault="002C1BF7" w:rsidP="005B78D6">
            <w:pPr>
              <w:widowControl w:val="0"/>
              <w:numPr>
                <w:ilvl w:val="0"/>
                <w:numId w:val="12"/>
              </w:numPr>
              <w:shd w:val="clear" w:color="auto" w:fill="FFFFFF"/>
              <w:tabs>
                <w:tab w:val="num"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Класифікація ДЦП.</w:t>
            </w:r>
          </w:p>
          <w:p w14:paraId="7196C62C" w14:textId="77777777" w:rsidR="002C1BF7" w:rsidRPr="007354FD" w:rsidRDefault="002C1BF7" w:rsidP="005B78D6">
            <w:pPr>
              <w:widowControl w:val="0"/>
              <w:numPr>
                <w:ilvl w:val="0"/>
                <w:numId w:val="12"/>
              </w:numPr>
              <w:shd w:val="clear" w:color="auto" w:fill="FFFFFF"/>
              <w:tabs>
                <w:tab w:val="num" w:pos="851"/>
                <w:tab w:val="num"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рухових порушень у дітей з ДЦП.</w:t>
            </w:r>
          </w:p>
          <w:p w14:paraId="0BB356AB" w14:textId="7911E45B" w:rsidR="002C1BF7" w:rsidRPr="007354FD" w:rsidRDefault="002C1BF7" w:rsidP="00F60C57">
            <w:pPr>
              <w:widowControl w:val="0"/>
              <w:numPr>
                <w:ilvl w:val="0"/>
                <w:numId w:val="12"/>
              </w:numPr>
              <w:shd w:val="clear" w:color="auto" w:fill="FFFFFF"/>
              <w:tabs>
                <w:tab w:val="num" w:pos="851"/>
                <w:tab w:val="num" w:pos="900"/>
              </w:tabs>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Особливості порушень психіки у дітей із ДЦП.</w:t>
            </w:r>
          </w:p>
        </w:tc>
        <w:tc>
          <w:tcPr>
            <w:tcW w:w="1581" w:type="dxa"/>
          </w:tcPr>
          <w:p w14:paraId="7A109FC1" w14:textId="7A40527F"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6ACDB3CF" w14:textId="5EC5DB08"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3,5,6,7,8,9,11.</w:t>
            </w:r>
          </w:p>
        </w:tc>
        <w:tc>
          <w:tcPr>
            <w:tcW w:w="2673" w:type="dxa"/>
          </w:tcPr>
          <w:p w14:paraId="6255CF51"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70780069" w14:textId="2DDE4468"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46B4B1DB" w14:textId="31D1D27D"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4C464483" w14:textId="77777777" w:rsidTr="007354FD">
        <w:tc>
          <w:tcPr>
            <w:tcW w:w="1912" w:type="dxa"/>
          </w:tcPr>
          <w:p w14:paraId="2EB89A4D"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Б</w:t>
            </w:r>
          </w:p>
          <w:p w14:paraId="7B044EEA" w14:textId="12B49193" w:rsidR="00D42763" w:rsidRPr="007354FD" w:rsidRDefault="002A62D6"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D42763" w:rsidRPr="007354FD">
              <w:rPr>
                <w:rFonts w:ascii="Times New Roman" w:hAnsi="Times New Roman"/>
                <w:sz w:val="24"/>
                <w:szCs w:val="24"/>
                <w:lang w:val="uk-UA"/>
              </w:rPr>
              <w:t xml:space="preserve"> академічних годин</w:t>
            </w:r>
          </w:p>
          <w:p w14:paraId="132C25F6"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14D02621" w14:textId="7AF28A4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4.2</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Спеціальна освіта дітей із ДЦП.</w:t>
            </w:r>
            <w:r w:rsidRPr="007354FD">
              <w:rPr>
                <w:rFonts w:ascii="Times New Roman" w:hAnsi="Times New Roman"/>
                <w:b/>
                <w:sz w:val="24"/>
                <w:szCs w:val="24"/>
                <w:lang w:val="uk-UA"/>
              </w:rPr>
              <w:t xml:space="preserve"> </w:t>
            </w:r>
          </w:p>
          <w:p w14:paraId="10537797" w14:textId="77777777" w:rsidR="002C1BF7" w:rsidRPr="007354FD" w:rsidRDefault="002C1BF7" w:rsidP="005B78D6">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корекційно-розвивальної роботи з дітьми раннього віку із ДЦП.</w:t>
            </w:r>
          </w:p>
          <w:p w14:paraId="6D1F86C9" w14:textId="77777777" w:rsidR="002C1BF7" w:rsidRPr="007354FD" w:rsidRDefault="002C1BF7" w:rsidP="005B78D6">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Провідні напрями корекційно-розвивальної роботи з дошкільниками із ДЦП.</w:t>
            </w:r>
          </w:p>
          <w:p w14:paraId="6D82D04B" w14:textId="77777777" w:rsidR="002C1BF7" w:rsidRPr="007354FD" w:rsidRDefault="002C1BF7" w:rsidP="005B78D6">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Провідні напрями корекційно-розвивальної роботи з дітьми шкільного віку із ДЦП.</w:t>
            </w:r>
          </w:p>
          <w:p w14:paraId="1FB8F7CE" w14:textId="7AA5C888" w:rsidR="002C1BF7" w:rsidRPr="007354FD" w:rsidRDefault="002C1BF7" w:rsidP="00F60C57">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Корекційні прийоми реалізації індивідуального підходу до дітей з порушеннями опорно-рухової системи в умовах інклюзивного та інтегрованого навчання.</w:t>
            </w:r>
          </w:p>
        </w:tc>
        <w:tc>
          <w:tcPr>
            <w:tcW w:w="1581" w:type="dxa"/>
          </w:tcPr>
          <w:p w14:paraId="16075E79" w14:textId="10A9D4BD"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33C00A1F" w14:textId="119CBEB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4,6,7,8,11</w:t>
            </w:r>
          </w:p>
        </w:tc>
        <w:tc>
          <w:tcPr>
            <w:tcW w:w="2673" w:type="dxa"/>
          </w:tcPr>
          <w:p w14:paraId="2DD9599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95109A5" w14:textId="42F304AD"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4EBFC98" w14:textId="360D0DFC"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6E0B83FA" w14:textId="77777777" w:rsidTr="007354FD">
        <w:tc>
          <w:tcPr>
            <w:tcW w:w="1912" w:type="dxa"/>
          </w:tcPr>
          <w:p w14:paraId="19B0CF79"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2F140B95" w14:textId="4F994D9D" w:rsidR="00D42763" w:rsidRPr="007354FD" w:rsidRDefault="002A62D6"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D42763" w:rsidRPr="007354FD">
              <w:rPr>
                <w:rFonts w:ascii="Times New Roman" w:hAnsi="Times New Roman"/>
                <w:sz w:val="24"/>
                <w:szCs w:val="24"/>
                <w:lang w:val="uk-UA"/>
              </w:rPr>
              <w:t xml:space="preserve"> академічних годин</w:t>
            </w:r>
          </w:p>
          <w:p w14:paraId="673BCA74"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16B7E482" w14:textId="0009FEE4" w:rsidR="002C1BF7" w:rsidRPr="007354FD" w:rsidRDefault="002C1BF7" w:rsidP="005B78D6">
            <w:pPr>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4.3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Діти з порушеннями емоційного розвитку та синдромом дефіциту уваги та </w:t>
            </w:r>
            <w:proofErr w:type="spellStart"/>
            <w:r w:rsidRPr="007354FD">
              <w:rPr>
                <w:rFonts w:ascii="Times New Roman" w:hAnsi="Times New Roman"/>
                <w:sz w:val="24"/>
                <w:szCs w:val="24"/>
                <w:lang w:val="uk-UA"/>
              </w:rPr>
              <w:t>гіперактивністі</w:t>
            </w:r>
            <w:proofErr w:type="spellEnd"/>
            <w:r w:rsidRPr="007354FD">
              <w:rPr>
                <w:rFonts w:ascii="Times New Roman" w:hAnsi="Times New Roman"/>
                <w:sz w:val="24"/>
                <w:szCs w:val="24"/>
                <w:lang w:val="uk-UA"/>
              </w:rPr>
              <w:t>.</w:t>
            </w:r>
          </w:p>
          <w:p w14:paraId="27C61D3B" w14:textId="77777777" w:rsidR="002C1BF7" w:rsidRPr="007354FD" w:rsidRDefault="002C1BF7" w:rsidP="005B78D6">
            <w:pPr>
              <w:spacing w:after="0" w:line="240" w:lineRule="auto"/>
              <w:jc w:val="both"/>
              <w:rPr>
                <w:rFonts w:ascii="Times New Roman" w:hAnsi="Times New Roman"/>
                <w:iCs/>
                <w:sz w:val="24"/>
                <w:szCs w:val="24"/>
                <w:lang w:val="uk-UA"/>
              </w:rPr>
            </w:pPr>
            <w:r w:rsidRPr="007354FD">
              <w:rPr>
                <w:rFonts w:ascii="Times New Roman" w:hAnsi="Times New Roman"/>
                <w:iCs/>
                <w:sz w:val="24"/>
                <w:szCs w:val="24"/>
                <w:lang w:val="uk-UA"/>
              </w:rPr>
              <w:t xml:space="preserve">1. Поняття про аутизм та </w:t>
            </w:r>
            <w:proofErr w:type="spellStart"/>
            <w:r w:rsidRPr="007354FD">
              <w:rPr>
                <w:rFonts w:ascii="Times New Roman" w:hAnsi="Times New Roman"/>
                <w:iCs/>
                <w:sz w:val="24"/>
                <w:szCs w:val="24"/>
                <w:lang w:val="uk-UA"/>
              </w:rPr>
              <w:t>аутистичні</w:t>
            </w:r>
            <w:proofErr w:type="spellEnd"/>
            <w:r w:rsidRPr="007354FD">
              <w:rPr>
                <w:rFonts w:ascii="Times New Roman" w:hAnsi="Times New Roman"/>
                <w:iCs/>
                <w:sz w:val="24"/>
                <w:szCs w:val="24"/>
                <w:lang w:val="uk-UA"/>
              </w:rPr>
              <w:t xml:space="preserve"> порушення.</w:t>
            </w:r>
          </w:p>
          <w:p w14:paraId="765C1747" w14:textId="77777777" w:rsidR="002C1BF7" w:rsidRPr="007354FD" w:rsidRDefault="002C1BF7" w:rsidP="005B78D6">
            <w:pPr>
              <w:spacing w:after="0" w:line="240" w:lineRule="auto"/>
              <w:jc w:val="both"/>
              <w:rPr>
                <w:rFonts w:ascii="Times New Roman" w:hAnsi="Times New Roman"/>
                <w:iCs/>
                <w:sz w:val="24"/>
                <w:szCs w:val="24"/>
                <w:lang w:val="uk-UA"/>
              </w:rPr>
            </w:pPr>
            <w:r w:rsidRPr="007354FD">
              <w:rPr>
                <w:rFonts w:ascii="Times New Roman" w:hAnsi="Times New Roman"/>
                <w:iCs/>
                <w:sz w:val="24"/>
                <w:szCs w:val="24"/>
                <w:lang w:val="uk-UA"/>
              </w:rPr>
              <w:t>2. Причини виникнення та класифікація аутизму.</w:t>
            </w:r>
          </w:p>
          <w:p w14:paraId="45F5FD7F" w14:textId="77777777" w:rsidR="002C1BF7" w:rsidRPr="007354FD" w:rsidRDefault="002C1BF7" w:rsidP="005B78D6">
            <w:pPr>
              <w:spacing w:after="0" w:line="240" w:lineRule="auto"/>
              <w:jc w:val="both"/>
              <w:rPr>
                <w:rFonts w:ascii="Times New Roman" w:hAnsi="Times New Roman"/>
                <w:iCs/>
                <w:sz w:val="24"/>
                <w:szCs w:val="24"/>
                <w:lang w:val="uk-UA"/>
              </w:rPr>
            </w:pPr>
            <w:r w:rsidRPr="007354FD">
              <w:rPr>
                <w:rFonts w:ascii="Times New Roman" w:hAnsi="Times New Roman"/>
                <w:iCs/>
                <w:sz w:val="24"/>
                <w:szCs w:val="24"/>
                <w:lang w:val="uk-UA"/>
              </w:rPr>
              <w:t>3. Психолого-педагогічна характеристика дітей з аутизмом.</w:t>
            </w:r>
          </w:p>
          <w:p w14:paraId="090AD0F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4. Недорозвиток емоційно-вольової сфери та критерії визначення синдрому гіперактивності з дефіцитом уваги.</w:t>
            </w:r>
          </w:p>
          <w:p w14:paraId="7BD2AE50" w14:textId="21E569A0" w:rsidR="002C1BF7" w:rsidRPr="007354FD" w:rsidRDefault="002C1BF7" w:rsidP="00F60C57">
            <w:pPr>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5. Психолого-педагогічні особливості дітей з гіперактивністю.</w:t>
            </w:r>
          </w:p>
        </w:tc>
        <w:tc>
          <w:tcPr>
            <w:tcW w:w="1581" w:type="dxa"/>
          </w:tcPr>
          <w:p w14:paraId="5C761BA9" w14:textId="5E53213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3A10121D" w14:textId="1028D91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3,5,6,8,10,11</w:t>
            </w:r>
          </w:p>
        </w:tc>
        <w:tc>
          <w:tcPr>
            <w:tcW w:w="2673" w:type="dxa"/>
          </w:tcPr>
          <w:p w14:paraId="0F2C91AD"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593B5B5" w14:textId="000731D9"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5EAEAC0E" w14:textId="522946AE"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5BDE871B" w14:textId="77777777" w:rsidTr="007354FD">
        <w:tc>
          <w:tcPr>
            <w:tcW w:w="1912" w:type="dxa"/>
          </w:tcPr>
          <w:p w14:paraId="25CAE142" w14:textId="77777777" w:rsidR="002A62D6" w:rsidRPr="007354FD" w:rsidRDefault="002A62D6" w:rsidP="002A62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20C89071" w14:textId="2021EF1A" w:rsidR="002A62D6" w:rsidRPr="007354FD" w:rsidRDefault="002A62D6" w:rsidP="002A62D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7354FD">
              <w:rPr>
                <w:rFonts w:ascii="Times New Roman" w:hAnsi="Times New Roman"/>
                <w:sz w:val="24"/>
                <w:szCs w:val="24"/>
                <w:lang w:val="uk-UA"/>
              </w:rPr>
              <w:t xml:space="preserve"> академічних годин</w:t>
            </w:r>
          </w:p>
          <w:p w14:paraId="498E4AD4"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5A3DD170" w14:textId="5C4BE0AB"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Тема4.4</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девіантною поведінкою</w:t>
            </w:r>
          </w:p>
          <w:p w14:paraId="1098A0C3" w14:textId="77777777" w:rsidR="002C1BF7" w:rsidRPr="007354FD" w:rsidRDefault="002C1BF7" w:rsidP="005B78D6">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про девіантну поведінку.</w:t>
            </w:r>
          </w:p>
          <w:p w14:paraId="4A5C21F8" w14:textId="77777777" w:rsidR="002C1BF7" w:rsidRPr="007354FD" w:rsidRDefault="002C1BF7" w:rsidP="005B78D6">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девіантної поведінки в учнів.</w:t>
            </w:r>
          </w:p>
          <w:p w14:paraId="4B900BB9" w14:textId="77777777" w:rsidR="002C1BF7" w:rsidRPr="007354FD" w:rsidRDefault="002C1BF7" w:rsidP="005B78D6">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sz w:val="24"/>
                <w:szCs w:val="24"/>
                <w:lang w:val="uk-UA"/>
              </w:rPr>
            </w:pPr>
            <w:proofErr w:type="spellStart"/>
            <w:r w:rsidRPr="007354FD">
              <w:rPr>
                <w:rFonts w:ascii="Times New Roman" w:hAnsi="Times New Roman"/>
                <w:sz w:val="24"/>
                <w:szCs w:val="24"/>
                <w:lang w:val="uk-UA"/>
              </w:rPr>
              <w:lastRenderedPageBreak/>
              <w:t>Аддиктивна</w:t>
            </w:r>
            <w:proofErr w:type="spellEnd"/>
            <w:r w:rsidRPr="007354FD">
              <w:rPr>
                <w:rFonts w:ascii="Times New Roman" w:hAnsi="Times New Roman"/>
                <w:sz w:val="24"/>
                <w:szCs w:val="24"/>
                <w:lang w:val="uk-UA"/>
              </w:rPr>
              <w:t xml:space="preserve"> поведінка. Загальна характеристика Особистісна схильність до </w:t>
            </w:r>
            <w:proofErr w:type="spellStart"/>
            <w:r w:rsidRPr="007354FD">
              <w:rPr>
                <w:rFonts w:ascii="Times New Roman" w:hAnsi="Times New Roman"/>
                <w:sz w:val="24"/>
                <w:szCs w:val="24"/>
                <w:lang w:val="uk-UA"/>
              </w:rPr>
              <w:t>аддиктивної</w:t>
            </w:r>
            <w:proofErr w:type="spellEnd"/>
            <w:r w:rsidRPr="007354FD">
              <w:rPr>
                <w:rFonts w:ascii="Times New Roman" w:hAnsi="Times New Roman"/>
                <w:sz w:val="24"/>
                <w:szCs w:val="24"/>
                <w:lang w:val="uk-UA"/>
              </w:rPr>
              <w:t xml:space="preserve"> поведінки.</w:t>
            </w:r>
          </w:p>
          <w:p w14:paraId="72D995FB" w14:textId="506DDDDE" w:rsidR="002C1BF7" w:rsidRPr="007354FD" w:rsidRDefault="002C1BF7" w:rsidP="00F60C57">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b/>
                <w:sz w:val="24"/>
                <w:szCs w:val="24"/>
                <w:lang w:val="uk-UA"/>
              </w:rPr>
            </w:pPr>
            <w:r w:rsidRPr="00F60C57">
              <w:rPr>
                <w:rFonts w:ascii="Times New Roman" w:hAnsi="Times New Roman"/>
                <w:sz w:val="24"/>
                <w:szCs w:val="24"/>
                <w:lang w:val="uk-UA"/>
              </w:rPr>
              <w:t xml:space="preserve">Особистісна схильність до </w:t>
            </w:r>
            <w:proofErr w:type="spellStart"/>
            <w:r w:rsidRPr="00F60C57">
              <w:rPr>
                <w:rFonts w:ascii="Times New Roman" w:hAnsi="Times New Roman"/>
                <w:sz w:val="24"/>
                <w:szCs w:val="24"/>
                <w:lang w:val="uk-UA"/>
              </w:rPr>
              <w:t>аддиктивної</w:t>
            </w:r>
            <w:proofErr w:type="spellEnd"/>
            <w:r w:rsidRPr="00F60C57">
              <w:rPr>
                <w:rFonts w:ascii="Times New Roman" w:hAnsi="Times New Roman"/>
                <w:sz w:val="24"/>
                <w:szCs w:val="24"/>
                <w:lang w:val="uk-UA"/>
              </w:rPr>
              <w:t xml:space="preserve"> поведінки.</w:t>
            </w:r>
          </w:p>
        </w:tc>
        <w:tc>
          <w:tcPr>
            <w:tcW w:w="1581" w:type="dxa"/>
          </w:tcPr>
          <w:p w14:paraId="205BBEC3" w14:textId="046144BD"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2</w:t>
            </w:r>
            <w:r w:rsidR="00D42763" w:rsidRPr="007354FD">
              <w:rPr>
                <w:rFonts w:ascii="Times New Roman" w:hAnsi="Times New Roman"/>
                <w:b/>
                <w:sz w:val="24"/>
                <w:szCs w:val="24"/>
                <w:lang w:val="uk-UA"/>
              </w:rPr>
              <w:t> год.</w:t>
            </w:r>
          </w:p>
        </w:tc>
        <w:tc>
          <w:tcPr>
            <w:tcW w:w="1321" w:type="dxa"/>
          </w:tcPr>
          <w:p w14:paraId="7AB20CFD" w14:textId="708EF7C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4,7,9,10,</w:t>
            </w:r>
            <w:r w:rsidR="002A62D6">
              <w:rPr>
                <w:rFonts w:ascii="Times New Roman" w:hAnsi="Times New Roman"/>
                <w:sz w:val="24"/>
                <w:szCs w:val="24"/>
                <w:lang w:val="uk-UA"/>
              </w:rPr>
              <w:t xml:space="preserve"> </w:t>
            </w:r>
            <w:r w:rsidRPr="007354FD">
              <w:rPr>
                <w:rFonts w:ascii="Times New Roman" w:hAnsi="Times New Roman"/>
                <w:sz w:val="24"/>
                <w:szCs w:val="24"/>
                <w:lang w:val="uk-UA"/>
              </w:rPr>
              <w:t>11,12</w:t>
            </w:r>
          </w:p>
        </w:tc>
        <w:tc>
          <w:tcPr>
            <w:tcW w:w="2673" w:type="dxa"/>
          </w:tcPr>
          <w:p w14:paraId="31BC88F2"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BA9310F" w14:textId="08D3C856" w:rsidR="002C1BF7" w:rsidRPr="007354FD" w:rsidRDefault="00F60C57" w:rsidP="005B78D6">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2. Підготуватися до підсумкової контрольної роботи</w:t>
            </w:r>
          </w:p>
        </w:tc>
        <w:tc>
          <w:tcPr>
            <w:tcW w:w="1356" w:type="dxa"/>
          </w:tcPr>
          <w:p w14:paraId="44CBDCB3" w14:textId="7393BD9C"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20</w:t>
            </w:r>
          </w:p>
        </w:tc>
      </w:tr>
      <w:tr w:rsidR="002C1BF7" w:rsidRPr="007354FD" w14:paraId="089F16E4" w14:textId="77777777" w:rsidTr="007354FD">
        <w:tc>
          <w:tcPr>
            <w:tcW w:w="1912" w:type="dxa"/>
          </w:tcPr>
          <w:p w14:paraId="2D5A4B53" w14:textId="77777777" w:rsidR="002A62D6" w:rsidRPr="007354FD" w:rsidRDefault="002A62D6" w:rsidP="002A62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7C088A43" w14:textId="03DAAA86" w:rsidR="002A62D6" w:rsidRPr="007354FD" w:rsidRDefault="002A62D6" w:rsidP="002A62D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7354FD">
              <w:rPr>
                <w:rFonts w:ascii="Times New Roman" w:hAnsi="Times New Roman"/>
                <w:sz w:val="24"/>
                <w:szCs w:val="24"/>
                <w:lang w:val="uk-UA"/>
              </w:rPr>
              <w:t xml:space="preserve"> академічних годин</w:t>
            </w:r>
          </w:p>
          <w:p w14:paraId="4324D1A9" w14:textId="77777777" w:rsidR="002C1BF7" w:rsidRPr="007354FD" w:rsidRDefault="002C1BF7" w:rsidP="002A62D6">
            <w:pPr>
              <w:spacing w:after="0" w:line="240" w:lineRule="auto"/>
              <w:jc w:val="center"/>
              <w:rPr>
                <w:rFonts w:ascii="Times New Roman" w:hAnsi="Times New Roman"/>
                <w:sz w:val="24"/>
                <w:szCs w:val="24"/>
                <w:lang w:val="uk-UA"/>
              </w:rPr>
            </w:pPr>
          </w:p>
        </w:tc>
        <w:tc>
          <w:tcPr>
            <w:tcW w:w="4765" w:type="dxa"/>
          </w:tcPr>
          <w:p w14:paraId="7C221648" w14:textId="4DA472FE" w:rsidR="002C1BF7" w:rsidRPr="007354FD" w:rsidRDefault="002C1BF7" w:rsidP="005B78D6">
            <w:pPr>
              <w:spacing w:after="0" w:line="240" w:lineRule="auto"/>
              <w:jc w:val="both"/>
              <w:rPr>
                <w:rFonts w:ascii="Times New Roman" w:hAnsi="Times New Roman"/>
                <w:color w:val="132318"/>
                <w:sz w:val="24"/>
                <w:szCs w:val="24"/>
                <w:lang w:val="uk-UA" w:eastAsia="ru-RU"/>
              </w:rPr>
            </w:pPr>
            <w:r w:rsidRPr="007354FD">
              <w:rPr>
                <w:rFonts w:ascii="Times New Roman" w:hAnsi="Times New Roman"/>
                <w:b/>
                <w:color w:val="132318"/>
                <w:sz w:val="24"/>
                <w:szCs w:val="24"/>
                <w:lang w:val="uk-UA"/>
              </w:rPr>
              <w:t>Тема4.5</w:t>
            </w:r>
            <w:r w:rsidR="007354FD" w:rsidRPr="007354FD">
              <w:rPr>
                <w:rFonts w:ascii="Times New Roman" w:hAnsi="Times New Roman"/>
                <w:b/>
                <w:color w:val="132318"/>
                <w:sz w:val="24"/>
                <w:szCs w:val="24"/>
                <w:lang w:val="uk-UA"/>
              </w:rPr>
              <w:t>.</w:t>
            </w:r>
            <w:r w:rsidRPr="007354FD">
              <w:rPr>
                <w:rFonts w:ascii="Times New Roman" w:hAnsi="Times New Roman"/>
                <w:color w:val="132318"/>
                <w:sz w:val="24"/>
                <w:szCs w:val="24"/>
                <w:lang w:val="uk-UA"/>
              </w:rPr>
              <w:t xml:space="preserve"> Спеціальна освіта дітей з девіантною поведінкою. (самостійно)</w:t>
            </w:r>
          </w:p>
          <w:p w14:paraId="42BDC9C8" w14:textId="77777777" w:rsidR="002C1BF7" w:rsidRPr="007354FD" w:rsidRDefault="002C1BF7" w:rsidP="005B78D6">
            <w:pPr>
              <w:shd w:val="clear" w:color="auto" w:fill="FFFFFF"/>
              <w:spacing w:after="0" w:line="240" w:lineRule="auto"/>
              <w:jc w:val="both"/>
              <w:rPr>
                <w:rFonts w:ascii="Times New Roman" w:hAnsi="Times New Roman"/>
                <w:color w:val="132318"/>
                <w:sz w:val="24"/>
                <w:szCs w:val="24"/>
                <w:lang w:val="uk-UA"/>
              </w:rPr>
            </w:pPr>
            <w:r w:rsidRPr="007354FD">
              <w:rPr>
                <w:rFonts w:ascii="Times New Roman" w:hAnsi="Times New Roman"/>
                <w:color w:val="132318"/>
                <w:sz w:val="24"/>
                <w:szCs w:val="24"/>
                <w:lang w:val="uk-UA"/>
              </w:rPr>
              <w:t>1. Основні напрями психолого-педагогічної корекції девіантної поведінки школярів у навчально-виховному процесі.</w:t>
            </w:r>
          </w:p>
          <w:p w14:paraId="05F2E0CA" w14:textId="77777777" w:rsidR="002C1BF7" w:rsidRPr="007354FD" w:rsidRDefault="002C1BF7" w:rsidP="005B78D6">
            <w:pPr>
              <w:shd w:val="clear" w:color="auto" w:fill="FFFFFF"/>
              <w:spacing w:after="0" w:line="240" w:lineRule="auto"/>
              <w:jc w:val="both"/>
              <w:rPr>
                <w:rFonts w:ascii="Times New Roman" w:hAnsi="Times New Roman"/>
                <w:color w:val="132318"/>
                <w:sz w:val="24"/>
                <w:szCs w:val="24"/>
                <w:lang w:val="uk-UA"/>
              </w:rPr>
            </w:pPr>
            <w:r w:rsidRPr="007354FD">
              <w:rPr>
                <w:rFonts w:ascii="Times New Roman" w:hAnsi="Times New Roman"/>
                <w:color w:val="132318"/>
                <w:sz w:val="24"/>
                <w:szCs w:val="24"/>
                <w:lang w:val="uk-UA"/>
              </w:rPr>
              <w:t>2. Превенція девіантної поведінки.</w:t>
            </w:r>
          </w:p>
          <w:p w14:paraId="768C22D9" w14:textId="772F0F92" w:rsidR="002C1BF7" w:rsidRPr="007354FD" w:rsidRDefault="002C1BF7" w:rsidP="00F60C57">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color w:val="132318"/>
                <w:sz w:val="24"/>
                <w:szCs w:val="24"/>
                <w:lang w:val="uk-UA"/>
              </w:rPr>
              <w:t>3. Психолого-педагогічна інтервенція девіантної поведінки.</w:t>
            </w:r>
          </w:p>
        </w:tc>
        <w:tc>
          <w:tcPr>
            <w:tcW w:w="1581" w:type="dxa"/>
          </w:tcPr>
          <w:p w14:paraId="7921D298" w14:textId="0D808A98" w:rsidR="002C1BF7" w:rsidRPr="007354FD" w:rsidRDefault="00D42763"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 xml:space="preserve">сам. – </w:t>
            </w:r>
            <w:r>
              <w:rPr>
                <w:rFonts w:ascii="Times New Roman" w:hAnsi="Times New Roman"/>
                <w:b/>
                <w:sz w:val="24"/>
                <w:szCs w:val="24"/>
                <w:lang w:val="uk-UA"/>
              </w:rPr>
              <w:t>6</w:t>
            </w:r>
            <w:r w:rsidRPr="007354FD">
              <w:rPr>
                <w:rFonts w:ascii="Times New Roman" w:hAnsi="Times New Roman"/>
                <w:b/>
                <w:sz w:val="24"/>
                <w:szCs w:val="24"/>
                <w:lang w:val="uk-UA"/>
              </w:rPr>
              <w:t> год.</w:t>
            </w:r>
          </w:p>
        </w:tc>
        <w:tc>
          <w:tcPr>
            <w:tcW w:w="1321" w:type="dxa"/>
          </w:tcPr>
          <w:p w14:paraId="2199037D" w14:textId="71FC85E2"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6,8,9.11,12</w:t>
            </w:r>
          </w:p>
        </w:tc>
        <w:tc>
          <w:tcPr>
            <w:tcW w:w="2673" w:type="dxa"/>
          </w:tcPr>
          <w:p w14:paraId="396C1EA1"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0627860A" w14:textId="160DF6C0"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354DE6E1" w14:textId="400411E3"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D42763" w:rsidRPr="007354FD" w14:paraId="232A521B" w14:textId="77777777" w:rsidTr="007354FD">
        <w:tc>
          <w:tcPr>
            <w:tcW w:w="1912" w:type="dxa"/>
          </w:tcPr>
          <w:p w14:paraId="3EC24CEA" w14:textId="058B8A94" w:rsidR="00D42763" w:rsidRPr="007354FD"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765" w:type="dxa"/>
          </w:tcPr>
          <w:p w14:paraId="3F0D7876" w14:textId="77777777" w:rsidR="00D42763" w:rsidRPr="007354FD" w:rsidRDefault="00D42763" w:rsidP="005B78D6">
            <w:pPr>
              <w:spacing w:after="0" w:line="240" w:lineRule="auto"/>
              <w:jc w:val="both"/>
              <w:rPr>
                <w:rFonts w:ascii="Times New Roman" w:hAnsi="Times New Roman"/>
                <w:b/>
                <w:color w:val="132318"/>
                <w:sz w:val="24"/>
                <w:szCs w:val="24"/>
                <w:lang w:val="uk-UA"/>
              </w:rPr>
            </w:pPr>
          </w:p>
        </w:tc>
        <w:tc>
          <w:tcPr>
            <w:tcW w:w="1581" w:type="dxa"/>
          </w:tcPr>
          <w:p w14:paraId="02D31D57" w14:textId="04C0B93C" w:rsidR="00D42763" w:rsidRPr="007354FD" w:rsidRDefault="002A62D6"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60 год.</w:t>
            </w:r>
          </w:p>
        </w:tc>
        <w:tc>
          <w:tcPr>
            <w:tcW w:w="1321" w:type="dxa"/>
          </w:tcPr>
          <w:p w14:paraId="7819373E" w14:textId="77777777" w:rsidR="00D42763" w:rsidRPr="007354FD" w:rsidRDefault="00D42763" w:rsidP="005B78D6">
            <w:pPr>
              <w:spacing w:after="0" w:line="240" w:lineRule="auto"/>
              <w:jc w:val="center"/>
              <w:rPr>
                <w:rFonts w:ascii="Times New Roman" w:hAnsi="Times New Roman"/>
                <w:sz w:val="24"/>
                <w:szCs w:val="24"/>
                <w:lang w:val="uk-UA"/>
              </w:rPr>
            </w:pPr>
          </w:p>
        </w:tc>
        <w:tc>
          <w:tcPr>
            <w:tcW w:w="2673" w:type="dxa"/>
          </w:tcPr>
          <w:p w14:paraId="7A693EE8" w14:textId="77777777" w:rsidR="00D42763" w:rsidRPr="007354FD" w:rsidRDefault="00D42763" w:rsidP="005B78D6">
            <w:pPr>
              <w:spacing w:after="0" w:line="240" w:lineRule="auto"/>
              <w:jc w:val="both"/>
              <w:rPr>
                <w:rFonts w:ascii="Times New Roman" w:hAnsi="Times New Roman"/>
                <w:sz w:val="24"/>
                <w:szCs w:val="24"/>
                <w:lang w:val="uk-UA"/>
              </w:rPr>
            </w:pPr>
          </w:p>
        </w:tc>
        <w:tc>
          <w:tcPr>
            <w:tcW w:w="1356" w:type="dxa"/>
          </w:tcPr>
          <w:p w14:paraId="329F4517" w14:textId="614FA5FE" w:rsidR="00D42763" w:rsidRDefault="002A62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100 балів</w:t>
            </w:r>
          </w:p>
        </w:tc>
      </w:tr>
      <w:tr w:rsidR="00DE04B2" w:rsidRPr="007354FD" w14:paraId="58586C4E" w14:textId="77777777" w:rsidTr="00C11B04">
        <w:tc>
          <w:tcPr>
            <w:tcW w:w="13608" w:type="dxa"/>
            <w:gridSpan w:val="6"/>
          </w:tcPr>
          <w:p w14:paraId="77FA4C92" w14:textId="4C467A57" w:rsidR="00DE04B2" w:rsidRPr="00DE04B2" w:rsidRDefault="00DE04B2" w:rsidP="005B78D6">
            <w:pPr>
              <w:spacing w:after="0" w:line="240" w:lineRule="auto"/>
              <w:jc w:val="center"/>
              <w:rPr>
                <w:rFonts w:ascii="Times New Roman" w:hAnsi="Times New Roman"/>
                <w:b/>
                <w:sz w:val="24"/>
                <w:szCs w:val="24"/>
                <w:lang w:val="uk-UA"/>
              </w:rPr>
            </w:pPr>
            <w:r w:rsidRPr="00DE04B2">
              <w:rPr>
                <w:rFonts w:ascii="Times New Roman" w:hAnsi="Times New Roman"/>
                <w:b/>
                <w:sz w:val="24"/>
                <w:szCs w:val="24"/>
                <w:lang w:val="uk-UA"/>
              </w:rPr>
              <w:t>6 семестр</w:t>
            </w:r>
          </w:p>
        </w:tc>
      </w:tr>
      <w:tr w:rsidR="002C1BF7" w:rsidRPr="007354FD" w14:paraId="0EB02808" w14:textId="77777777" w:rsidTr="007354FD">
        <w:tc>
          <w:tcPr>
            <w:tcW w:w="13608" w:type="dxa"/>
            <w:gridSpan w:val="6"/>
          </w:tcPr>
          <w:p w14:paraId="4EE051D5" w14:textId="2F45B555" w:rsidR="002C1BF7" w:rsidRPr="007354FD" w:rsidRDefault="002C1BF7" w:rsidP="005B78D6">
            <w:pPr>
              <w:shd w:val="clear" w:color="auto" w:fill="FFFFFF"/>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5. Мова. Мовлення. Мовленнєва діяльність.</w:t>
            </w:r>
          </w:p>
        </w:tc>
      </w:tr>
      <w:tr w:rsidR="002C1BF7" w:rsidRPr="007354FD" w14:paraId="1EA417B5" w14:textId="77777777" w:rsidTr="007354FD">
        <w:tc>
          <w:tcPr>
            <w:tcW w:w="1912" w:type="dxa"/>
          </w:tcPr>
          <w:p w14:paraId="535E4EB5"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3FE5237" w14:textId="46AE4736"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359B795D"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526B13DC" w14:textId="77777777" w:rsidR="002C1BF7" w:rsidRPr="007354FD" w:rsidRDefault="002C1BF7" w:rsidP="005B78D6">
            <w:pPr>
              <w:spacing w:after="0" w:line="240" w:lineRule="auto"/>
              <w:jc w:val="both"/>
              <w:rPr>
                <w:rFonts w:ascii="Times New Roman" w:hAnsi="Times New Roman"/>
                <w:b/>
                <w:sz w:val="24"/>
                <w:szCs w:val="24"/>
                <w:lang w:val="uk-UA"/>
              </w:rPr>
            </w:pPr>
            <w:r w:rsidRPr="007354FD">
              <w:rPr>
                <w:rFonts w:ascii="Times New Roman" w:hAnsi="Times New Roman"/>
                <w:b/>
                <w:sz w:val="24"/>
                <w:szCs w:val="24"/>
                <w:lang w:val="uk-UA"/>
              </w:rPr>
              <w:t xml:space="preserve">Тема5.1: Науково-теоретичні основи курсу </w:t>
            </w:r>
          </w:p>
          <w:p w14:paraId="72BBD60F" w14:textId="77777777" w:rsidR="002C1BF7" w:rsidRPr="007354FD" w:rsidRDefault="002C1BF7" w:rsidP="005B78D6">
            <w:pPr>
              <w:numPr>
                <w:ilvl w:val="0"/>
                <w:numId w:val="17"/>
              </w:numPr>
              <w:tabs>
                <w:tab w:val="left" w:pos="3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Предмет, об’єкт та мета вивчення курсу </w:t>
            </w:r>
          </w:p>
          <w:p w14:paraId="2B0FFB7B" w14:textId="77777777" w:rsidR="002C1BF7" w:rsidRPr="007354FD" w:rsidRDefault="002C1BF7" w:rsidP="005B78D6">
            <w:pPr>
              <w:numPr>
                <w:ilvl w:val="0"/>
                <w:numId w:val="17"/>
              </w:numPr>
              <w:tabs>
                <w:tab w:val="left" w:pos="3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 Провідні завдання курсу. Загальна характеристика.</w:t>
            </w:r>
          </w:p>
          <w:p w14:paraId="1F2F653E" w14:textId="77777777" w:rsidR="002C1BF7" w:rsidRPr="007354FD" w:rsidRDefault="002C1BF7" w:rsidP="005B78D6">
            <w:pPr>
              <w:numPr>
                <w:ilvl w:val="0"/>
                <w:numId w:val="17"/>
              </w:numPr>
              <w:tabs>
                <w:tab w:val="left" w:pos="3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Взаємозв’язок психології мовлення з іншими науками.</w:t>
            </w:r>
          </w:p>
          <w:p w14:paraId="288BC2F9" w14:textId="22E5EF8A" w:rsidR="002C1BF7" w:rsidRPr="007354FD" w:rsidRDefault="002C1BF7" w:rsidP="002A62D6">
            <w:pPr>
              <w:numPr>
                <w:ilvl w:val="0"/>
                <w:numId w:val="17"/>
              </w:numPr>
              <w:tabs>
                <w:tab w:val="left" w:pos="360"/>
              </w:tabs>
              <w:spacing w:after="0" w:line="240" w:lineRule="auto"/>
              <w:ind w:left="0" w:firstLine="0"/>
              <w:jc w:val="both"/>
              <w:rPr>
                <w:rFonts w:ascii="Times New Roman" w:hAnsi="Times New Roman"/>
                <w:b/>
                <w:color w:val="132318"/>
                <w:sz w:val="24"/>
                <w:szCs w:val="24"/>
                <w:lang w:val="uk-UA"/>
              </w:rPr>
            </w:pPr>
            <w:r w:rsidRPr="007354FD">
              <w:rPr>
                <w:rFonts w:ascii="Times New Roman" w:hAnsi="Times New Roman"/>
                <w:sz w:val="24"/>
                <w:szCs w:val="24"/>
                <w:lang w:val="uk-UA"/>
              </w:rPr>
              <w:t>Значення психології мовлення для вивчення логопедії.</w:t>
            </w:r>
          </w:p>
        </w:tc>
        <w:tc>
          <w:tcPr>
            <w:tcW w:w="1581" w:type="dxa"/>
          </w:tcPr>
          <w:p w14:paraId="14C38A4D" w14:textId="249CC875"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2C9D5629" w14:textId="479FDB30"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1,4,6,8,9,</w:t>
            </w:r>
            <w:r w:rsidR="002A62D6">
              <w:rPr>
                <w:rFonts w:ascii="Times New Roman" w:hAnsi="Times New Roman"/>
                <w:sz w:val="24"/>
                <w:szCs w:val="24"/>
                <w:lang w:val="uk-UA"/>
              </w:rPr>
              <w:t xml:space="preserve"> </w:t>
            </w:r>
            <w:r w:rsidRPr="007354FD">
              <w:rPr>
                <w:rFonts w:ascii="Times New Roman" w:hAnsi="Times New Roman"/>
                <w:sz w:val="24"/>
                <w:szCs w:val="24"/>
                <w:lang w:val="uk-UA"/>
              </w:rPr>
              <w:t>10,12</w:t>
            </w:r>
          </w:p>
        </w:tc>
        <w:tc>
          <w:tcPr>
            <w:tcW w:w="2673" w:type="dxa"/>
          </w:tcPr>
          <w:p w14:paraId="3E408D1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AFF207D" w14:textId="46D03DFC"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88E1ABA" w14:textId="1277154E"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2C02AAA2" w14:textId="77777777" w:rsidTr="007354FD">
        <w:tc>
          <w:tcPr>
            <w:tcW w:w="1912" w:type="dxa"/>
          </w:tcPr>
          <w:p w14:paraId="2EA4E75E" w14:textId="498A6A73"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074CBD65" w14:textId="2D5981DA"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2C1BF7" w:rsidRPr="007354FD">
              <w:rPr>
                <w:rFonts w:ascii="Times New Roman" w:hAnsi="Times New Roman"/>
                <w:sz w:val="24"/>
                <w:szCs w:val="24"/>
                <w:lang w:val="uk-UA"/>
              </w:rPr>
              <w:t xml:space="preserve"> академічних годин</w:t>
            </w:r>
          </w:p>
          <w:p w14:paraId="70EA4974"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FB2C085" w14:textId="77777777"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 5.2</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Мова. Загальні відомості щодо структури мови, психологічні механізми, що забезпечують її засвоєння</w:t>
            </w:r>
          </w:p>
          <w:p w14:paraId="7EEED2B2" w14:textId="77777777" w:rsidR="002C1BF7" w:rsidRPr="007354FD" w:rsidRDefault="002C1BF7" w:rsidP="005B78D6">
            <w:pPr>
              <w:numPr>
                <w:ilvl w:val="0"/>
                <w:numId w:val="19"/>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Мова, її значення для історичного розвитку суспільства та окремої людини зокрема.</w:t>
            </w:r>
          </w:p>
          <w:p w14:paraId="2B15EEB3" w14:textId="77777777" w:rsidR="002C1BF7" w:rsidRPr="007354FD" w:rsidRDefault="002C1BF7" w:rsidP="005B78D6">
            <w:pPr>
              <w:numPr>
                <w:ilvl w:val="0"/>
                <w:numId w:val="19"/>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Психологічні механізми засвоєння мови.</w:t>
            </w:r>
          </w:p>
          <w:p w14:paraId="03732292" w14:textId="77777777" w:rsidR="002C1BF7" w:rsidRPr="007354FD" w:rsidRDefault="002C1BF7" w:rsidP="005B78D6">
            <w:pPr>
              <w:numPr>
                <w:ilvl w:val="0"/>
                <w:numId w:val="19"/>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lastRenderedPageBreak/>
              <w:t>Функції мови, загальна характеристика.</w:t>
            </w:r>
          </w:p>
          <w:p w14:paraId="6710DDE6" w14:textId="6A23362E" w:rsidR="002C1BF7" w:rsidRPr="007354FD" w:rsidRDefault="002C1BF7" w:rsidP="002A62D6">
            <w:pPr>
              <w:numPr>
                <w:ilvl w:val="0"/>
                <w:numId w:val="19"/>
              </w:numPr>
              <w:tabs>
                <w:tab w:val="left" w:pos="900"/>
              </w:tabs>
              <w:spacing w:after="0" w:line="240" w:lineRule="auto"/>
              <w:ind w:left="0" w:firstLine="0"/>
              <w:jc w:val="both"/>
              <w:rPr>
                <w:rFonts w:ascii="Times New Roman" w:hAnsi="Times New Roman"/>
                <w:b/>
                <w:color w:val="132318"/>
                <w:sz w:val="24"/>
                <w:szCs w:val="24"/>
                <w:lang w:val="uk-UA"/>
              </w:rPr>
            </w:pPr>
            <w:r w:rsidRPr="007354FD">
              <w:rPr>
                <w:rFonts w:ascii="Times New Roman" w:hAnsi="Times New Roman"/>
                <w:sz w:val="24"/>
                <w:szCs w:val="24"/>
                <w:lang w:val="uk-UA"/>
              </w:rPr>
              <w:t>Структурні одиниці мови, їх характеристика.</w:t>
            </w:r>
          </w:p>
        </w:tc>
        <w:tc>
          <w:tcPr>
            <w:tcW w:w="1581" w:type="dxa"/>
          </w:tcPr>
          <w:p w14:paraId="0D1DBD04" w14:textId="4459916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48E8EA9D" w14:textId="0D3AC6B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3,5,7,</w:t>
            </w:r>
            <w:r w:rsidR="002A62D6">
              <w:rPr>
                <w:rFonts w:ascii="Times New Roman" w:hAnsi="Times New Roman"/>
                <w:sz w:val="24"/>
                <w:szCs w:val="24"/>
                <w:lang w:val="uk-UA"/>
              </w:rPr>
              <w:t>8,</w:t>
            </w:r>
            <w:r w:rsidR="002A62D6" w:rsidRPr="007354FD">
              <w:rPr>
                <w:rFonts w:ascii="Times New Roman" w:hAnsi="Times New Roman"/>
                <w:sz w:val="24"/>
                <w:szCs w:val="24"/>
                <w:lang w:val="uk-UA"/>
              </w:rPr>
              <w:t xml:space="preserve"> </w:t>
            </w:r>
            <w:r w:rsidRPr="007354FD">
              <w:rPr>
                <w:rFonts w:ascii="Times New Roman" w:hAnsi="Times New Roman"/>
                <w:sz w:val="24"/>
                <w:szCs w:val="24"/>
                <w:lang w:val="uk-UA"/>
              </w:rPr>
              <w:t>9,</w:t>
            </w:r>
            <w:r w:rsidR="002A62D6">
              <w:rPr>
                <w:rFonts w:ascii="Times New Roman" w:hAnsi="Times New Roman"/>
                <w:sz w:val="24"/>
                <w:szCs w:val="24"/>
                <w:lang w:val="uk-UA"/>
              </w:rPr>
              <w:t xml:space="preserve"> </w:t>
            </w:r>
            <w:r w:rsidRPr="007354FD">
              <w:rPr>
                <w:rFonts w:ascii="Times New Roman" w:hAnsi="Times New Roman"/>
                <w:sz w:val="24"/>
                <w:szCs w:val="24"/>
                <w:lang w:val="uk-UA"/>
              </w:rPr>
              <w:t>11,12</w:t>
            </w:r>
          </w:p>
        </w:tc>
        <w:tc>
          <w:tcPr>
            <w:tcW w:w="2673" w:type="dxa"/>
          </w:tcPr>
          <w:p w14:paraId="28B6558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A7D70AA" w14:textId="3DE6D958"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2957E541" w14:textId="7D79142B"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38F25904" w14:textId="77777777" w:rsidTr="007354FD">
        <w:tc>
          <w:tcPr>
            <w:tcW w:w="1912" w:type="dxa"/>
          </w:tcPr>
          <w:p w14:paraId="5E229392"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F84210D" w14:textId="2AB6467F"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2C1BF7" w:rsidRPr="007354FD">
              <w:rPr>
                <w:rFonts w:ascii="Times New Roman" w:hAnsi="Times New Roman"/>
                <w:sz w:val="24"/>
                <w:szCs w:val="24"/>
                <w:lang w:val="uk-UA"/>
              </w:rPr>
              <w:t xml:space="preserve"> академічних годин</w:t>
            </w:r>
          </w:p>
          <w:p w14:paraId="27056D80"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5AF71435" w14:textId="76CA7742" w:rsidR="002C1BF7" w:rsidRPr="007354FD" w:rsidRDefault="002C1BF7" w:rsidP="005B78D6">
            <w:pPr>
              <w:tabs>
                <w:tab w:val="left" w:pos="900"/>
              </w:tabs>
              <w:spacing w:after="0" w:line="240" w:lineRule="auto"/>
              <w:rPr>
                <w:rFonts w:ascii="Times New Roman" w:hAnsi="Times New Roman"/>
                <w:sz w:val="24"/>
                <w:szCs w:val="24"/>
                <w:lang w:val="uk-UA"/>
              </w:rPr>
            </w:pPr>
            <w:r w:rsidRPr="007354FD">
              <w:rPr>
                <w:rFonts w:ascii="Times New Roman" w:hAnsi="Times New Roman"/>
                <w:b/>
                <w:sz w:val="24"/>
                <w:szCs w:val="24"/>
                <w:lang w:val="uk-UA"/>
              </w:rPr>
              <w:t>Тема5.3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Мовлення. Види та форми мовлення</w:t>
            </w:r>
          </w:p>
          <w:p w14:paraId="53CF2379" w14:textId="77777777" w:rsidR="002C1BF7" w:rsidRPr="007354FD" w:rsidRDefault="002C1BF7" w:rsidP="005B78D6">
            <w:pPr>
              <w:numPr>
                <w:ilvl w:val="0"/>
                <w:numId w:val="18"/>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Мовлення, загальна характеристика. Значення мовлення для людини.</w:t>
            </w:r>
          </w:p>
          <w:p w14:paraId="4C90BA37" w14:textId="77777777" w:rsidR="002C1BF7" w:rsidRPr="007354FD" w:rsidRDefault="002C1BF7" w:rsidP="005B78D6">
            <w:pPr>
              <w:numPr>
                <w:ilvl w:val="0"/>
                <w:numId w:val="18"/>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Структурні одиниці мовлення. Загальна характеристика.</w:t>
            </w:r>
          </w:p>
          <w:p w14:paraId="6744A0FA" w14:textId="77777777" w:rsidR="002C1BF7" w:rsidRPr="007354FD" w:rsidRDefault="002C1BF7" w:rsidP="005B78D6">
            <w:pPr>
              <w:numPr>
                <w:ilvl w:val="0"/>
                <w:numId w:val="18"/>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Функції мовлення. Загальна характеристика.</w:t>
            </w:r>
          </w:p>
          <w:p w14:paraId="16468D1D" w14:textId="63E273A0" w:rsidR="002C1BF7" w:rsidRPr="007354FD" w:rsidRDefault="002C1BF7" w:rsidP="002A62D6">
            <w:pPr>
              <w:numPr>
                <w:ilvl w:val="0"/>
                <w:numId w:val="18"/>
              </w:numPr>
              <w:tabs>
                <w:tab w:val="clear" w:pos="1080"/>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Класифікація видів та форм мовлення.</w:t>
            </w:r>
          </w:p>
        </w:tc>
        <w:tc>
          <w:tcPr>
            <w:tcW w:w="1581" w:type="dxa"/>
          </w:tcPr>
          <w:p w14:paraId="2BA046B3" w14:textId="6809EECF"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3EC502DA" w14:textId="14D925D2"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4,7,9,10,11</w:t>
            </w:r>
          </w:p>
        </w:tc>
        <w:tc>
          <w:tcPr>
            <w:tcW w:w="2673" w:type="dxa"/>
          </w:tcPr>
          <w:p w14:paraId="6A466453"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70B41C5" w14:textId="5C2CD4EA"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5E6F92E" w14:textId="2907B6B9"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3072B3A9" w14:textId="77777777" w:rsidTr="007354FD">
        <w:tc>
          <w:tcPr>
            <w:tcW w:w="1912" w:type="dxa"/>
          </w:tcPr>
          <w:p w14:paraId="3AF4E7D5" w14:textId="4E75389D"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06EB6CF" w14:textId="33B2DE9E"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2C1BF7" w:rsidRPr="007354FD">
              <w:rPr>
                <w:rFonts w:ascii="Times New Roman" w:hAnsi="Times New Roman"/>
                <w:sz w:val="24"/>
                <w:szCs w:val="24"/>
                <w:lang w:val="uk-UA"/>
              </w:rPr>
              <w:t xml:space="preserve"> академічних годин</w:t>
            </w:r>
          </w:p>
          <w:p w14:paraId="68B7E961" w14:textId="77777777" w:rsidR="002C1BF7" w:rsidRPr="007354FD" w:rsidRDefault="002C1BF7" w:rsidP="005B78D6">
            <w:pPr>
              <w:spacing w:after="0" w:line="240" w:lineRule="auto"/>
              <w:jc w:val="center"/>
              <w:rPr>
                <w:rFonts w:ascii="Times New Roman" w:hAnsi="Times New Roman"/>
                <w:sz w:val="24"/>
                <w:szCs w:val="24"/>
                <w:lang w:val="uk-UA"/>
              </w:rPr>
            </w:pPr>
          </w:p>
          <w:p w14:paraId="3835B8E2" w14:textId="3B633A14"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0CB2D55B" w14:textId="5D3A9A0C" w:rsidR="002C1BF7" w:rsidRPr="007354FD" w:rsidRDefault="002C1BF7" w:rsidP="005B78D6">
            <w:pPr>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Тема5.4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Мовленнєва діяльність. Загальна характеристика, психологічна структура</w:t>
            </w:r>
            <w:r w:rsidRPr="007354FD">
              <w:rPr>
                <w:rFonts w:ascii="Times New Roman" w:hAnsi="Times New Roman"/>
                <w:sz w:val="24"/>
                <w:szCs w:val="24"/>
                <w:lang w:val="uk-UA"/>
              </w:rPr>
              <w:t>.</w:t>
            </w:r>
            <w:r w:rsidRPr="007354FD">
              <w:rPr>
                <w:rFonts w:ascii="Times New Roman" w:hAnsi="Times New Roman"/>
                <w:b/>
                <w:sz w:val="24"/>
                <w:szCs w:val="24"/>
                <w:lang w:val="uk-UA"/>
              </w:rPr>
              <w:t xml:space="preserve"> </w:t>
            </w:r>
          </w:p>
          <w:p w14:paraId="43AFB031"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Мовленнєва діяльність. Визначення . Психологічна характеристика.</w:t>
            </w:r>
          </w:p>
          <w:p w14:paraId="4607211E"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Диференціація понять „мова”, „мовлення”, „мовленнєва діяльність”.</w:t>
            </w:r>
          </w:p>
          <w:p w14:paraId="1A8E4328"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Структура мовленнєвої діяльності.</w:t>
            </w:r>
          </w:p>
          <w:p w14:paraId="5EB32567"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Мовленнєва функціональна система. Визначення. Рівні організації.</w:t>
            </w:r>
          </w:p>
          <w:p w14:paraId="00027F50" w14:textId="017AB711" w:rsidR="002C1BF7" w:rsidRPr="007354FD" w:rsidRDefault="002C1BF7" w:rsidP="002A62D6">
            <w:pPr>
              <w:numPr>
                <w:ilvl w:val="0"/>
                <w:numId w:val="20"/>
              </w:numPr>
              <w:tabs>
                <w:tab w:val="clear" w:pos="1080"/>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Анатомо-фізіологічні механізми мовленнєвої діяльності в аспекті сучасної психолінгвістики.</w:t>
            </w:r>
          </w:p>
        </w:tc>
        <w:tc>
          <w:tcPr>
            <w:tcW w:w="1581" w:type="dxa"/>
          </w:tcPr>
          <w:p w14:paraId="7ADABEEE" w14:textId="601B6C90"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34DBAA5F" w14:textId="2DBB3441"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2,5,7,8,9,</w:t>
            </w:r>
            <w:r w:rsidR="00253F54">
              <w:rPr>
                <w:rFonts w:ascii="Times New Roman" w:hAnsi="Times New Roman"/>
                <w:sz w:val="24"/>
                <w:szCs w:val="24"/>
                <w:lang w:val="uk-UA"/>
              </w:rPr>
              <w:t xml:space="preserve"> </w:t>
            </w:r>
            <w:r w:rsidRPr="007354FD">
              <w:rPr>
                <w:rFonts w:ascii="Times New Roman" w:hAnsi="Times New Roman"/>
                <w:sz w:val="24"/>
                <w:szCs w:val="24"/>
                <w:lang w:val="uk-UA"/>
              </w:rPr>
              <w:t>10,11</w:t>
            </w:r>
          </w:p>
        </w:tc>
        <w:tc>
          <w:tcPr>
            <w:tcW w:w="2673" w:type="dxa"/>
          </w:tcPr>
          <w:p w14:paraId="3B33D538"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A23D427" w14:textId="3EF10DF1"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B8ECD9B" w14:textId="27F9AFD9"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338AE31F" w14:textId="77777777" w:rsidTr="007354FD">
        <w:tc>
          <w:tcPr>
            <w:tcW w:w="1912" w:type="dxa"/>
          </w:tcPr>
          <w:p w14:paraId="0209CB50"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4CC95B3B" w14:textId="2B370047"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61EFD0F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B31ABC9" w14:textId="7A213E4A"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 5.5</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Виникнення і розвиток мовлення в процесі нормального онтогенезу</w:t>
            </w:r>
          </w:p>
          <w:p w14:paraId="2E295E35" w14:textId="77777777" w:rsidR="002C1BF7" w:rsidRPr="007354FD" w:rsidRDefault="002C1BF7" w:rsidP="005B78D6">
            <w:pPr>
              <w:numPr>
                <w:ilvl w:val="0"/>
                <w:numId w:val="21"/>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Етапи оволодіння мовленням (О.М. </w:t>
            </w:r>
            <w:proofErr w:type="spellStart"/>
            <w:r w:rsidRPr="007354FD">
              <w:rPr>
                <w:rFonts w:ascii="Times New Roman" w:hAnsi="Times New Roman"/>
                <w:sz w:val="24"/>
                <w:szCs w:val="24"/>
                <w:lang w:val="uk-UA"/>
              </w:rPr>
              <w:t>Гвоздєв</w:t>
            </w:r>
            <w:proofErr w:type="spellEnd"/>
            <w:r w:rsidRPr="007354FD">
              <w:rPr>
                <w:rFonts w:ascii="Times New Roman" w:hAnsi="Times New Roman"/>
                <w:sz w:val="24"/>
                <w:szCs w:val="24"/>
                <w:lang w:val="uk-UA"/>
              </w:rPr>
              <w:t xml:space="preserve">, Р,Л. </w:t>
            </w:r>
            <w:proofErr w:type="spellStart"/>
            <w:r w:rsidRPr="007354FD">
              <w:rPr>
                <w:rFonts w:ascii="Times New Roman" w:hAnsi="Times New Roman"/>
                <w:sz w:val="24"/>
                <w:szCs w:val="24"/>
                <w:lang w:val="uk-UA"/>
              </w:rPr>
              <w:t>Розенгард-Пупко</w:t>
            </w:r>
            <w:proofErr w:type="spellEnd"/>
            <w:r w:rsidRPr="007354FD">
              <w:rPr>
                <w:rFonts w:ascii="Times New Roman" w:hAnsi="Times New Roman"/>
                <w:sz w:val="24"/>
                <w:szCs w:val="24"/>
                <w:lang w:val="uk-UA"/>
              </w:rPr>
              <w:t xml:space="preserve">, О.М. </w:t>
            </w:r>
            <w:r w:rsidRPr="007354FD">
              <w:rPr>
                <w:rFonts w:ascii="Times New Roman" w:hAnsi="Times New Roman"/>
                <w:sz w:val="24"/>
                <w:szCs w:val="24"/>
                <w:lang w:val="uk-UA"/>
              </w:rPr>
              <w:lastRenderedPageBreak/>
              <w:t xml:space="preserve">Леонтьєв, Л.О. </w:t>
            </w:r>
            <w:proofErr w:type="spellStart"/>
            <w:r w:rsidRPr="007354FD">
              <w:rPr>
                <w:rFonts w:ascii="Times New Roman" w:hAnsi="Times New Roman"/>
                <w:sz w:val="24"/>
                <w:szCs w:val="24"/>
                <w:lang w:val="uk-UA"/>
              </w:rPr>
              <w:t>Бадалян</w:t>
            </w:r>
            <w:proofErr w:type="spellEnd"/>
            <w:r w:rsidRPr="007354FD">
              <w:rPr>
                <w:rFonts w:ascii="Times New Roman" w:hAnsi="Times New Roman"/>
                <w:sz w:val="24"/>
                <w:szCs w:val="24"/>
                <w:lang w:val="uk-UA"/>
              </w:rPr>
              <w:t>). Загальна характеристика.</w:t>
            </w:r>
          </w:p>
          <w:p w14:paraId="040FF478" w14:textId="77777777" w:rsidR="002C1BF7" w:rsidRPr="007354FD" w:rsidRDefault="002C1BF7" w:rsidP="005B78D6">
            <w:pPr>
              <w:numPr>
                <w:ilvl w:val="0"/>
                <w:numId w:val="21"/>
              </w:numPr>
              <w:tabs>
                <w:tab w:val="left" w:pos="900"/>
              </w:tabs>
              <w:spacing w:after="0" w:line="240" w:lineRule="auto"/>
              <w:ind w:left="0" w:firstLine="0"/>
              <w:jc w:val="both"/>
              <w:rPr>
                <w:rFonts w:ascii="Times New Roman" w:hAnsi="Times New Roman"/>
                <w:sz w:val="24"/>
                <w:szCs w:val="24"/>
                <w:lang w:val="uk-UA"/>
              </w:rPr>
            </w:pPr>
            <w:proofErr w:type="spellStart"/>
            <w:r w:rsidRPr="007354FD">
              <w:rPr>
                <w:rFonts w:ascii="Times New Roman" w:hAnsi="Times New Roman"/>
                <w:sz w:val="24"/>
                <w:szCs w:val="24"/>
                <w:lang w:val="uk-UA"/>
              </w:rPr>
              <w:t>Домовленнєвий</w:t>
            </w:r>
            <w:proofErr w:type="spellEnd"/>
            <w:r w:rsidRPr="007354FD">
              <w:rPr>
                <w:rFonts w:ascii="Times New Roman" w:hAnsi="Times New Roman"/>
                <w:sz w:val="24"/>
                <w:szCs w:val="24"/>
                <w:lang w:val="uk-UA"/>
              </w:rPr>
              <w:t xml:space="preserve"> розвиток. Етапи за Л.О. </w:t>
            </w:r>
            <w:proofErr w:type="spellStart"/>
            <w:r w:rsidRPr="007354FD">
              <w:rPr>
                <w:rFonts w:ascii="Times New Roman" w:hAnsi="Times New Roman"/>
                <w:sz w:val="24"/>
                <w:szCs w:val="24"/>
                <w:lang w:val="uk-UA"/>
              </w:rPr>
              <w:t>Бадаляном</w:t>
            </w:r>
            <w:proofErr w:type="spellEnd"/>
            <w:r w:rsidRPr="007354FD">
              <w:rPr>
                <w:rFonts w:ascii="Times New Roman" w:hAnsi="Times New Roman"/>
                <w:sz w:val="24"/>
                <w:szCs w:val="24"/>
                <w:lang w:val="uk-UA"/>
              </w:rPr>
              <w:t>.</w:t>
            </w:r>
          </w:p>
          <w:p w14:paraId="4831B2C2" w14:textId="5BCDB6E7" w:rsidR="002C1BF7" w:rsidRPr="007354FD" w:rsidRDefault="002C1BF7" w:rsidP="002A62D6">
            <w:pPr>
              <w:numPr>
                <w:ilvl w:val="0"/>
                <w:numId w:val="21"/>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Принципи розвитку мовлення у ранньому віці.</w:t>
            </w:r>
          </w:p>
        </w:tc>
        <w:tc>
          <w:tcPr>
            <w:tcW w:w="1581" w:type="dxa"/>
          </w:tcPr>
          <w:p w14:paraId="35A39A70" w14:textId="0E5DF679" w:rsidR="002C1BF7" w:rsidRPr="007354FD" w:rsidRDefault="002C1BF7" w:rsidP="005B78D6">
            <w:pPr>
              <w:spacing w:after="0" w:line="240" w:lineRule="auto"/>
              <w:jc w:val="center"/>
              <w:rPr>
                <w:rFonts w:ascii="Times New Roman" w:hAnsi="Times New Roman"/>
                <w:b/>
                <w:sz w:val="24"/>
                <w:szCs w:val="24"/>
                <w:lang w:val="uk-UA"/>
              </w:rPr>
            </w:pPr>
          </w:p>
          <w:p w14:paraId="45C52C04" w14:textId="7AED4200"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xml:space="preserve">. - 2 год., пр. – 2 год </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0FF564B4" w14:textId="706E6B02" w:rsidR="002C1BF7" w:rsidRPr="007354FD" w:rsidRDefault="002C1BF7"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1,2,4,6,8,11</w:t>
            </w:r>
          </w:p>
        </w:tc>
        <w:tc>
          <w:tcPr>
            <w:tcW w:w="2673" w:type="dxa"/>
          </w:tcPr>
          <w:p w14:paraId="21CAFEE4"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5CF1F76" w14:textId="40B0B6D5"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5F6AE56" w14:textId="30DBED1A"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48AB50F2" w14:textId="77777777" w:rsidTr="007354FD">
        <w:tc>
          <w:tcPr>
            <w:tcW w:w="1912" w:type="dxa"/>
          </w:tcPr>
          <w:p w14:paraId="63BDD5DA" w14:textId="0BD0EA5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6D823C3" w14:textId="2AD339C6" w:rsidR="00253F54" w:rsidRPr="007354FD" w:rsidRDefault="00253F54" w:rsidP="00253F54">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Pr="007354FD">
              <w:rPr>
                <w:rFonts w:ascii="Times New Roman" w:hAnsi="Times New Roman"/>
                <w:sz w:val="24"/>
                <w:szCs w:val="24"/>
                <w:lang w:val="uk-UA"/>
              </w:rPr>
              <w:t xml:space="preserve"> академічних годин</w:t>
            </w:r>
          </w:p>
          <w:p w14:paraId="703CF91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0CCA82D3" w14:textId="35CF958A" w:rsidR="002C1BF7" w:rsidRPr="007354FD" w:rsidRDefault="002C1BF7" w:rsidP="005B78D6">
            <w:pPr>
              <w:spacing w:after="0" w:line="240" w:lineRule="auto"/>
              <w:jc w:val="both"/>
              <w:rPr>
                <w:rFonts w:ascii="Times New Roman" w:hAnsi="Times New Roman"/>
                <w:b/>
                <w:sz w:val="24"/>
                <w:szCs w:val="24"/>
                <w:lang w:val="uk-UA" w:eastAsia="ru-RU"/>
              </w:rPr>
            </w:pPr>
            <w:r w:rsidRPr="007354FD">
              <w:rPr>
                <w:rFonts w:ascii="Times New Roman" w:hAnsi="Times New Roman"/>
                <w:b/>
                <w:sz w:val="24"/>
                <w:szCs w:val="24"/>
                <w:lang w:val="uk-UA"/>
              </w:rPr>
              <w:t>Тема5.6</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Філогенетичне дослідження  мови та мовлення.</w:t>
            </w:r>
            <w:r w:rsidRPr="007354FD">
              <w:rPr>
                <w:rFonts w:ascii="Times New Roman" w:hAnsi="Times New Roman"/>
                <w:b/>
                <w:sz w:val="24"/>
                <w:szCs w:val="24"/>
                <w:lang w:val="uk-UA"/>
              </w:rPr>
              <w:t xml:space="preserve"> (самостійно)</w:t>
            </w:r>
          </w:p>
          <w:p w14:paraId="500990A0" w14:textId="77777777" w:rsidR="002C1BF7" w:rsidRPr="007354FD" w:rsidRDefault="002C1BF7" w:rsidP="005B78D6">
            <w:pPr>
              <w:numPr>
                <w:ilvl w:val="0"/>
                <w:numId w:val="27"/>
              </w:numPr>
              <w:spacing w:after="0" w:line="240" w:lineRule="auto"/>
              <w:ind w:left="0" w:firstLine="0"/>
              <w:jc w:val="both"/>
              <w:rPr>
                <w:rFonts w:ascii="Times New Roman" w:hAnsi="Times New Roman"/>
                <w:sz w:val="24"/>
                <w:szCs w:val="24"/>
                <w:u w:val="single"/>
                <w:lang w:val="uk-UA"/>
              </w:rPr>
            </w:pPr>
            <w:r w:rsidRPr="007354FD">
              <w:rPr>
                <w:rFonts w:ascii="Times New Roman" w:hAnsi="Times New Roman"/>
                <w:sz w:val="24"/>
                <w:szCs w:val="24"/>
                <w:lang w:val="uk-UA"/>
              </w:rPr>
              <w:t>Проблема мови та мовлення в сучасній психолінгвістиці.</w:t>
            </w:r>
          </w:p>
          <w:p w14:paraId="19FE17E7" w14:textId="77777777" w:rsidR="002C1BF7" w:rsidRPr="007354FD" w:rsidRDefault="002C1BF7" w:rsidP="005B78D6">
            <w:pPr>
              <w:numPr>
                <w:ilvl w:val="0"/>
                <w:numId w:val="27"/>
              </w:numPr>
              <w:spacing w:after="0" w:line="240" w:lineRule="auto"/>
              <w:ind w:left="0" w:firstLine="0"/>
              <w:jc w:val="both"/>
              <w:rPr>
                <w:rFonts w:ascii="Times New Roman" w:hAnsi="Times New Roman"/>
                <w:sz w:val="24"/>
                <w:szCs w:val="24"/>
                <w:u w:val="single"/>
                <w:lang w:val="uk-UA"/>
              </w:rPr>
            </w:pPr>
            <w:r w:rsidRPr="007354FD">
              <w:rPr>
                <w:rFonts w:ascii="Times New Roman" w:hAnsi="Times New Roman"/>
                <w:sz w:val="24"/>
                <w:szCs w:val="24"/>
                <w:lang w:val="uk-UA"/>
              </w:rPr>
              <w:t>Мова як специфічний продукт суспільної історії.</w:t>
            </w:r>
          </w:p>
          <w:p w14:paraId="43E7C139" w14:textId="77777777" w:rsidR="002C1BF7" w:rsidRPr="007354FD" w:rsidRDefault="002C1BF7" w:rsidP="005B78D6">
            <w:pPr>
              <w:numPr>
                <w:ilvl w:val="0"/>
                <w:numId w:val="27"/>
              </w:numPr>
              <w:spacing w:after="0" w:line="240" w:lineRule="auto"/>
              <w:ind w:left="0" w:firstLine="0"/>
              <w:jc w:val="both"/>
              <w:rPr>
                <w:rFonts w:ascii="Times New Roman" w:hAnsi="Times New Roman"/>
                <w:sz w:val="24"/>
                <w:szCs w:val="24"/>
                <w:u w:val="single"/>
                <w:lang w:val="uk-UA"/>
              </w:rPr>
            </w:pPr>
            <w:r w:rsidRPr="007354FD">
              <w:rPr>
                <w:rFonts w:ascii="Times New Roman" w:hAnsi="Times New Roman"/>
                <w:sz w:val="24"/>
                <w:szCs w:val="24"/>
                <w:lang w:val="uk-UA"/>
              </w:rPr>
              <w:t>Генетичні корні мислення і мовлення.</w:t>
            </w:r>
          </w:p>
          <w:p w14:paraId="6E2E0F4C" w14:textId="7DEEB0CE" w:rsidR="002C1BF7" w:rsidRPr="007354FD" w:rsidRDefault="002C1BF7" w:rsidP="002A62D6">
            <w:pPr>
              <w:numPr>
                <w:ilvl w:val="0"/>
                <w:numId w:val="27"/>
              </w:numPr>
              <w:tabs>
                <w:tab w:val="num" w:pos="540"/>
                <w:tab w:val="left" w:pos="900"/>
                <w:tab w:val="left" w:pos="108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Становлення слова як структурної одиниці мови в процесі історичного розвитку.</w:t>
            </w:r>
          </w:p>
        </w:tc>
        <w:tc>
          <w:tcPr>
            <w:tcW w:w="1581" w:type="dxa"/>
          </w:tcPr>
          <w:p w14:paraId="780DCC52" w14:textId="621B29D7" w:rsidR="002C1BF7" w:rsidRPr="007354FD" w:rsidRDefault="002A62D6"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сам. – 5 год.</w:t>
            </w:r>
          </w:p>
        </w:tc>
        <w:tc>
          <w:tcPr>
            <w:tcW w:w="1321" w:type="dxa"/>
          </w:tcPr>
          <w:p w14:paraId="44644D6A" w14:textId="6AF45D73"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1,4,6,8,9,11,12</w:t>
            </w:r>
          </w:p>
        </w:tc>
        <w:tc>
          <w:tcPr>
            <w:tcW w:w="2673" w:type="dxa"/>
          </w:tcPr>
          <w:p w14:paraId="57FBA96F"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56FABD70" w14:textId="5662F2E0"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C425B09" w14:textId="5677D60B" w:rsidR="002C1BF7" w:rsidRPr="007354FD" w:rsidRDefault="002A62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625BB1F1" w14:textId="77777777" w:rsidTr="007354FD">
        <w:tc>
          <w:tcPr>
            <w:tcW w:w="13608" w:type="dxa"/>
            <w:gridSpan w:val="6"/>
          </w:tcPr>
          <w:p w14:paraId="5BDDADA6" w14:textId="13E8C0DC" w:rsidR="002C1BF7" w:rsidRPr="007354FD" w:rsidRDefault="002C1BF7" w:rsidP="00DE04B2">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6. Дослідження процесу мовленнєвої комунікації</w:t>
            </w:r>
          </w:p>
        </w:tc>
      </w:tr>
      <w:tr w:rsidR="002C1BF7" w:rsidRPr="007354FD" w14:paraId="05F2D615" w14:textId="77777777" w:rsidTr="007354FD">
        <w:tc>
          <w:tcPr>
            <w:tcW w:w="1912" w:type="dxa"/>
          </w:tcPr>
          <w:p w14:paraId="35EF1E2D"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1658648" w14:textId="616FA76D"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3B31F3BE"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A403B22" w14:textId="189E75B7" w:rsidR="002C1BF7" w:rsidRPr="007354FD" w:rsidRDefault="002C1BF7" w:rsidP="005B78D6">
            <w:pPr>
              <w:tabs>
                <w:tab w:val="left" w:pos="900"/>
              </w:tabs>
              <w:spacing w:after="0" w:line="240" w:lineRule="auto"/>
              <w:rPr>
                <w:rFonts w:ascii="Times New Roman" w:hAnsi="Times New Roman"/>
                <w:sz w:val="24"/>
                <w:szCs w:val="24"/>
                <w:lang w:val="uk-UA"/>
              </w:rPr>
            </w:pPr>
            <w:r w:rsidRPr="007354FD">
              <w:rPr>
                <w:rFonts w:ascii="Times New Roman" w:hAnsi="Times New Roman"/>
                <w:b/>
                <w:sz w:val="24"/>
                <w:szCs w:val="24"/>
                <w:lang w:val="uk-UA"/>
              </w:rPr>
              <w:t>Тема6.1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Психологічна структура мовленнєвого висловлення. Етапи породження усного мовленнєвого висловлювання(</w:t>
            </w: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p>
          <w:p w14:paraId="1D29549B"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Модель породження мовлення </w:t>
            </w:r>
            <w:proofErr w:type="spellStart"/>
            <w:r w:rsidRPr="007354FD">
              <w:rPr>
                <w:rFonts w:ascii="Times New Roman" w:hAnsi="Times New Roman"/>
                <w:sz w:val="24"/>
                <w:szCs w:val="24"/>
                <w:lang w:val="uk-UA"/>
              </w:rPr>
              <w:t>Л.С.Виготського</w:t>
            </w:r>
            <w:proofErr w:type="spellEnd"/>
            <w:r w:rsidRPr="007354FD">
              <w:rPr>
                <w:rFonts w:ascii="Times New Roman" w:hAnsi="Times New Roman"/>
                <w:sz w:val="24"/>
                <w:szCs w:val="24"/>
                <w:lang w:val="uk-UA"/>
              </w:rPr>
              <w:t>.</w:t>
            </w:r>
          </w:p>
          <w:p w14:paraId="559F7C33"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Модель породження мовлення </w:t>
            </w:r>
            <w:proofErr w:type="spellStart"/>
            <w:r w:rsidRPr="007354FD">
              <w:rPr>
                <w:rFonts w:ascii="Times New Roman" w:hAnsi="Times New Roman"/>
                <w:sz w:val="24"/>
                <w:szCs w:val="24"/>
                <w:lang w:val="uk-UA"/>
              </w:rPr>
              <w:t>О.О.Лєонтьєва</w:t>
            </w:r>
            <w:proofErr w:type="spellEnd"/>
            <w:r w:rsidRPr="007354FD">
              <w:rPr>
                <w:rFonts w:ascii="Times New Roman" w:hAnsi="Times New Roman"/>
                <w:sz w:val="24"/>
                <w:szCs w:val="24"/>
                <w:lang w:val="uk-UA"/>
              </w:rPr>
              <w:t>.</w:t>
            </w:r>
          </w:p>
          <w:p w14:paraId="626C8BB7"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Модель О.Р. Лурія.</w:t>
            </w:r>
          </w:p>
          <w:p w14:paraId="7938C77D"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Онтогенез мовленнєвого висловлювання.</w:t>
            </w:r>
          </w:p>
          <w:p w14:paraId="06608629" w14:textId="4901C1ED" w:rsidR="002C1BF7" w:rsidRPr="007354FD" w:rsidRDefault="002C1BF7" w:rsidP="002A62D6">
            <w:pPr>
              <w:numPr>
                <w:ilvl w:val="0"/>
                <w:numId w:val="22"/>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Поняття „норма” та „патологія” в психолінгвістиці.</w:t>
            </w:r>
          </w:p>
        </w:tc>
        <w:tc>
          <w:tcPr>
            <w:tcW w:w="1581" w:type="dxa"/>
          </w:tcPr>
          <w:p w14:paraId="400786F8" w14:textId="0665B170"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7BD1BB25" w14:textId="40FCECD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4,5,7,8,9,11</w:t>
            </w:r>
          </w:p>
        </w:tc>
        <w:tc>
          <w:tcPr>
            <w:tcW w:w="2673" w:type="dxa"/>
          </w:tcPr>
          <w:p w14:paraId="5B560F5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8057F97" w14:textId="2D0C71FD"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45FC9527" w14:textId="0023CD0D"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21F0AE6B" w14:textId="77777777" w:rsidTr="007354FD">
        <w:tc>
          <w:tcPr>
            <w:tcW w:w="1912" w:type="dxa"/>
          </w:tcPr>
          <w:p w14:paraId="1EDD3B25" w14:textId="20C1415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Б</w:t>
            </w:r>
          </w:p>
          <w:p w14:paraId="2832BCC1" w14:textId="546FAC49"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5DFE8661"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0E5B873" w14:textId="0A435C01"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Тема6.2</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 xml:space="preserve">Етапи розуміння усного мовленнєвого висловлювання </w:t>
            </w:r>
          </w:p>
          <w:p w14:paraId="47E1F735"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Процес розуміння мовлення. Загальна характеристика.</w:t>
            </w:r>
          </w:p>
          <w:p w14:paraId="42D58784"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Етапи розуміння мовлення. Загальна характеристика.</w:t>
            </w:r>
          </w:p>
          <w:p w14:paraId="14BCB5F0"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Розуміння на рівні слова.</w:t>
            </w:r>
          </w:p>
          <w:p w14:paraId="269C69A4"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Розуміння на рівні речення.</w:t>
            </w:r>
          </w:p>
          <w:p w14:paraId="0876192C" w14:textId="63797AEF" w:rsidR="002C1BF7" w:rsidRPr="007354FD" w:rsidRDefault="002C1BF7" w:rsidP="002A62D6">
            <w:pPr>
              <w:numPr>
                <w:ilvl w:val="0"/>
                <w:numId w:val="23"/>
              </w:numPr>
              <w:tabs>
                <w:tab w:val="clear" w:pos="1080"/>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Розуміння на рівні тексту та підтексту.</w:t>
            </w:r>
          </w:p>
        </w:tc>
        <w:tc>
          <w:tcPr>
            <w:tcW w:w="1581" w:type="dxa"/>
          </w:tcPr>
          <w:p w14:paraId="35B06FF9" w14:textId="45A9B7A3"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4CC465C5" w14:textId="5B3153B2"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23,6,8,9,</w:t>
            </w:r>
            <w:r w:rsidR="00253F54">
              <w:rPr>
                <w:rFonts w:ascii="Times New Roman" w:hAnsi="Times New Roman"/>
                <w:sz w:val="24"/>
                <w:szCs w:val="24"/>
                <w:lang w:val="uk-UA"/>
              </w:rPr>
              <w:t xml:space="preserve"> </w:t>
            </w:r>
            <w:r w:rsidRPr="007354FD">
              <w:rPr>
                <w:rFonts w:ascii="Times New Roman" w:hAnsi="Times New Roman"/>
                <w:sz w:val="24"/>
                <w:szCs w:val="24"/>
                <w:lang w:val="uk-UA"/>
              </w:rPr>
              <w:t>10,11,12</w:t>
            </w:r>
          </w:p>
        </w:tc>
        <w:tc>
          <w:tcPr>
            <w:tcW w:w="2673" w:type="dxa"/>
          </w:tcPr>
          <w:p w14:paraId="3B1B8DC0"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58106E4" w14:textId="6014E612"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1F227E0" w14:textId="787E0D96"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7E76FBC4" w14:textId="77777777" w:rsidTr="007354FD">
        <w:tc>
          <w:tcPr>
            <w:tcW w:w="1912" w:type="dxa"/>
          </w:tcPr>
          <w:p w14:paraId="30F46BC4"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2BD70AC8" w14:textId="35FF3F7E"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2F788F9B"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C728D53" w14:textId="47837C42"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Тема6.3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 xml:space="preserve">Психофізіологічна структура процесу письма </w:t>
            </w:r>
          </w:p>
          <w:p w14:paraId="0F1A1373"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Відмінність між усним і писемним мовленням.</w:t>
            </w:r>
          </w:p>
          <w:p w14:paraId="7668CE88"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Психологічні особливості процесу письма.</w:t>
            </w:r>
          </w:p>
          <w:p w14:paraId="2DC83A9B"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Психофізіологічний зміст процесу письма (операції письма).</w:t>
            </w:r>
          </w:p>
          <w:p w14:paraId="757D283E"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Рівні організації письма.</w:t>
            </w:r>
          </w:p>
          <w:p w14:paraId="3F29F6AA" w14:textId="466E1ADC" w:rsidR="002C1BF7" w:rsidRPr="007354FD" w:rsidRDefault="002C1BF7" w:rsidP="002A62D6">
            <w:pPr>
              <w:numPr>
                <w:ilvl w:val="0"/>
                <w:numId w:val="24"/>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психологічні передумови формування навички письма.</w:t>
            </w:r>
          </w:p>
        </w:tc>
        <w:tc>
          <w:tcPr>
            <w:tcW w:w="1581" w:type="dxa"/>
          </w:tcPr>
          <w:p w14:paraId="47E8AAEE" w14:textId="3A25797E"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43F237C4" w14:textId="0E64B214"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3,4,5,7,8,</w:t>
            </w:r>
            <w:r w:rsidR="00253F54">
              <w:rPr>
                <w:rFonts w:ascii="Times New Roman" w:hAnsi="Times New Roman"/>
                <w:sz w:val="24"/>
                <w:szCs w:val="24"/>
                <w:lang w:val="uk-UA"/>
              </w:rPr>
              <w:t xml:space="preserve"> </w:t>
            </w:r>
            <w:r w:rsidRPr="007354FD">
              <w:rPr>
                <w:rFonts w:ascii="Times New Roman" w:hAnsi="Times New Roman"/>
                <w:sz w:val="24"/>
                <w:szCs w:val="24"/>
                <w:lang w:val="uk-UA"/>
              </w:rPr>
              <w:t>10,12</w:t>
            </w:r>
          </w:p>
        </w:tc>
        <w:tc>
          <w:tcPr>
            <w:tcW w:w="2673" w:type="dxa"/>
          </w:tcPr>
          <w:p w14:paraId="1AA7FE3E"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E5222BC" w14:textId="1CCB2B8A"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00B598A" w14:textId="16DC3798"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406A54B3" w14:textId="77777777" w:rsidTr="007354FD">
        <w:tc>
          <w:tcPr>
            <w:tcW w:w="1912" w:type="dxa"/>
          </w:tcPr>
          <w:p w14:paraId="73C5668E" w14:textId="7CEDE89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76FC55DC" w14:textId="7F482D85"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002C1BF7" w:rsidRPr="007354FD">
              <w:rPr>
                <w:rFonts w:ascii="Times New Roman" w:hAnsi="Times New Roman"/>
                <w:sz w:val="24"/>
                <w:szCs w:val="24"/>
                <w:lang w:val="uk-UA"/>
              </w:rPr>
              <w:t xml:space="preserve"> академічних годин</w:t>
            </w:r>
          </w:p>
          <w:p w14:paraId="061B8785"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2681E958" w14:textId="77777777" w:rsidR="00DE04B2"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Тема6.4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Психофізіологічна структура процесу читання. Етапи оволодіння процесом читання</w:t>
            </w:r>
          </w:p>
          <w:p w14:paraId="0A83E4F5" w14:textId="50510AAB" w:rsidR="002C1BF7" w:rsidRPr="00DE04B2" w:rsidRDefault="00DE04B2" w:rsidP="00DE04B2">
            <w:pPr>
              <w:tabs>
                <w:tab w:val="left" w:pos="900"/>
              </w:tabs>
              <w:spacing w:after="0" w:line="240" w:lineRule="auto"/>
              <w:rPr>
                <w:rFonts w:ascii="Times New Roman" w:hAnsi="Times New Roman"/>
                <w:sz w:val="24"/>
                <w:szCs w:val="24"/>
                <w:lang w:val="uk-UA"/>
              </w:rPr>
            </w:pPr>
            <w:r>
              <w:rPr>
                <w:rFonts w:ascii="Times New Roman" w:hAnsi="Times New Roman"/>
                <w:sz w:val="24"/>
                <w:szCs w:val="24"/>
                <w:lang w:val="uk-UA"/>
              </w:rPr>
              <w:t xml:space="preserve">1. </w:t>
            </w:r>
            <w:r w:rsidR="002C1BF7" w:rsidRPr="00DE04B2">
              <w:rPr>
                <w:rFonts w:ascii="Times New Roman" w:hAnsi="Times New Roman"/>
                <w:sz w:val="24"/>
                <w:szCs w:val="24"/>
                <w:lang w:val="uk-UA"/>
              </w:rPr>
              <w:t>Психофізіологічні механізми читання.</w:t>
            </w:r>
          </w:p>
          <w:p w14:paraId="00F35197" w14:textId="6FE85362" w:rsidR="002C1BF7" w:rsidRPr="007354FD" w:rsidRDefault="00DE04B2" w:rsidP="00DE04B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002C1BF7" w:rsidRPr="007354FD">
              <w:rPr>
                <w:rFonts w:ascii="Times New Roman" w:hAnsi="Times New Roman"/>
                <w:sz w:val="24"/>
                <w:szCs w:val="24"/>
                <w:lang w:val="uk-UA"/>
              </w:rPr>
              <w:t>Операції процесу читання.</w:t>
            </w:r>
          </w:p>
          <w:p w14:paraId="692ABDCC" w14:textId="24274B0E" w:rsidR="002C1BF7" w:rsidRPr="007354FD" w:rsidRDefault="00DE04B2" w:rsidP="00DE04B2">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3. </w:t>
            </w:r>
            <w:r w:rsidR="002C1BF7" w:rsidRPr="007354FD">
              <w:rPr>
                <w:rFonts w:ascii="Times New Roman" w:hAnsi="Times New Roman"/>
                <w:sz w:val="24"/>
                <w:szCs w:val="24"/>
                <w:lang w:val="uk-UA"/>
              </w:rPr>
              <w:t>Етапи оволодіння навичкою читання в процесі онтогенезу. Загальна характеристика.</w:t>
            </w:r>
          </w:p>
        </w:tc>
        <w:tc>
          <w:tcPr>
            <w:tcW w:w="1581" w:type="dxa"/>
          </w:tcPr>
          <w:p w14:paraId="27C03C10" w14:textId="7A7B97D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не передбач</w:t>
            </w:r>
            <w:r w:rsidR="00253F54">
              <w:rPr>
                <w:rFonts w:ascii="Times New Roman" w:hAnsi="Times New Roman"/>
                <w:b/>
                <w:sz w:val="24"/>
                <w:szCs w:val="24"/>
                <w:lang w:val="uk-UA"/>
              </w:rPr>
              <w:t>.</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14CCFC72" w14:textId="0563B101"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5,8,9,10,11</w:t>
            </w:r>
          </w:p>
        </w:tc>
        <w:tc>
          <w:tcPr>
            <w:tcW w:w="2673" w:type="dxa"/>
          </w:tcPr>
          <w:p w14:paraId="30AB31D0"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6FD5199" w14:textId="39520F4C"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0F300632" w14:textId="4F29D6FC" w:rsidR="002C1BF7" w:rsidRPr="007354FD" w:rsidRDefault="002C1BF7" w:rsidP="005B78D6">
            <w:pPr>
              <w:spacing w:after="0" w:line="240" w:lineRule="auto"/>
              <w:jc w:val="center"/>
              <w:rPr>
                <w:rFonts w:ascii="Times New Roman" w:hAnsi="Times New Roman"/>
                <w:sz w:val="24"/>
                <w:szCs w:val="24"/>
                <w:lang w:val="uk-UA"/>
              </w:rPr>
            </w:pPr>
          </w:p>
        </w:tc>
      </w:tr>
      <w:tr w:rsidR="002C1BF7" w:rsidRPr="007354FD" w14:paraId="7257AEA0" w14:textId="77777777" w:rsidTr="007354FD">
        <w:tc>
          <w:tcPr>
            <w:tcW w:w="1912" w:type="dxa"/>
          </w:tcPr>
          <w:p w14:paraId="4E01E005"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8FC0BF0" w14:textId="24979358"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2C1BF7" w:rsidRPr="007354FD">
              <w:rPr>
                <w:rFonts w:ascii="Times New Roman" w:hAnsi="Times New Roman"/>
                <w:sz w:val="24"/>
                <w:szCs w:val="24"/>
                <w:lang w:val="uk-UA"/>
              </w:rPr>
              <w:t xml:space="preserve"> академічних годин</w:t>
            </w:r>
          </w:p>
          <w:p w14:paraId="615E9CCE"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23C78FC" w14:textId="4368224A" w:rsidR="002C1BF7" w:rsidRPr="007354FD" w:rsidRDefault="002C1BF7" w:rsidP="005B78D6">
            <w:pPr>
              <w:spacing w:after="0" w:line="240" w:lineRule="auto"/>
              <w:jc w:val="both"/>
              <w:rPr>
                <w:rFonts w:ascii="Times New Roman" w:hAnsi="Times New Roman"/>
                <w:sz w:val="24"/>
                <w:szCs w:val="24"/>
                <w:lang w:val="uk-UA" w:eastAsia="ru-RU"/>
              </w:rPr>
            </w:pPr>
            <w:r w:rsidRPr="007354FD">
              <w:rPr>
                <w:rFonts w:ascii="Times New Roman" w:hAnsi="Times New Roman"/>
                <w:b/>
                <w:sz w:val="24"/>
                <w:szCs w:val="24"/>
                <w:lang w:val="uk-UA"/>
              </w:rPr>
              <w:t>Тема6.5</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 xml:space="preserve">Методика дослідження </w:t>
            </w:r>
            <w:proofErr w:type="spellStart"/>
            <w:r w:rsidRPr="007354FD">
              <w:rPr>
                <w:rFonts w:ascii="Times New Roman" w:hAnsi="Times New Roman"/>
                <w:sz w:val="24"/>
                <w:szCs w:val="24"/>
                <w:lang w:val="uk-UA"/>
              </w:rPr>
              <w:t>імпресивного</w:t>
            </w:r>
            <w:proofErr w:type="spellEnd"/>
            <w:r w:rsidRPr="007354FD">
              <w:rPr>
                <w:rFonts w:ascii="Times New Roman" w:hAnsi="Times New Roman"/>
                <w:sz w:val="24"/>
                <w:szCs w:val="24"/>
                <w:lang w:val="uk-UA"/>
              </w:rPr>
              <w:t xml:space="preserve"> та експресивного мовлення. </w:t>
            </w:r>
          </w:p>
          <w:p w14:paraId="34FA1C5C" w14:textId="77777777" w:rsidR="002C1BF7" w:rsidRPr="007354FD" w:rsidRDefault="002C1BF7" w:rsidP="00DE04B2">
            <w:pPr>
              <w:numPr>
                <w:ilvl w:val="0"/>
                <w:numId w:val="26"/>
              </w:numPr>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Дослідження розуміння мовлення на рівні слова.</w:t>
            </w:r>
          </w:p>
          <w:p w14:paraId="7A1ED3D4" w14:textId="77777777" w:rsidR="002C1BF7" w:rsidRPr="007354FD" w:rsidRDefault="002C1BF7" w:rsidP="005B78D6">
            <w:pPr>
              <w:numPr>
                <w:ilvl w:val="0"/>
                <w:numId w:val="26"/>
              </w:numPr>
              <w:tabs>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lastRenderedPageBreak/>
              <w:t>Дослідження розуміння мовлення на рівні речення (фрази).</w:t>
            </w:r>
          </w:p>
          <w:p w14:paraId="0BB16720"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Дослідження розуміння мовлення на рівні тексту.</w:t>
            </w:r>
          </w:p>
          <w:p w14:paraId="2FCDFAE3"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дослідження фонематичного боку мовлення.</w:t>
            </w:r>
          </w:p>
          <w:p w14:paraId="0C1E9C27"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дослідження фонетичного боку мовлення.</w:t>
            </w:r>
          </w:p>
          <w:p w14:paraId="0D5934CD"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дослідження лексичного боку мовлення.</w:t>
            </w:r>
          </w:p>
          <w:p w14:paraId="324B4B87"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дослідження граматичної будови мовлення.</w:t>
            </w:r>
          </w:p>
          <w:p w14:paraId="05B2711E" w14:textId="1B0C4F17" w:rsidR="002C1BF7" w:rsidRPr="007354FD" w:rsidRDefault="002C1BF7" w:rsidP="00DE04B2">
            <w:pPr>
              <w:numPr>
                <w:ilvl w:val="0"/>
                <w:numId w:val="26"/>
              </w:numPr>
              <w:tabs>
                <w:tab w:val="num" w:pos="1080"/>
                <w:tab w:val="left" w:pos="126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Особливості дослідження зв’язного мовлення.</w:t>
            </w:r>
          </w:p>
        </w:tc>
        <w:tc>
          <w:tcPr>
            <w:tcW w:w="1581" w:type="dxa"/>
          </w:tcPr>
          <w:p w14:paraId="29AA3D0E" w14:textId="439F304E" w:rsidR="002C1BF7" w:rsidRPr="007354FD" w:rsidRDefault="002A62D6"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сам. – 5 год.</w:t>
            </w:r>
          </w:p>
        </w:tc>
        <w:tc>
          <w:tcPr>
            <w:tcW w:w="1321" w:type="dxa"/>
          </w:tcPr>
          <w:p w14:paraId="02F4FB8F" w14:textId="4D0D0B8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2,4,8,9,</w:t>
            </w:r>
            <w:r w:rsidR="002A62D6">
              <w:rPr>
                <w:rFonts w:ascii="Times New Roman" w:hAnsi="Times New Roman"/>
                <w:sz w:val="24"/>
                <w:szCs w:val="24"/>
                <w:lang w:val="uk-UA"/>
              </w:rPr>
              <w:t xml:space="preserve"> </w:t>
            </w:r>
            <w:r w:rsidRPr="007354FD">
              <w:rPr>
                <w:rFonts w:ascii="Times New Roman" w:hAnsi="Times New Roman"/>
                <w:sz w:val="24"/>
                <w:szCs w:val="24"/>
                <w:lang w:val="uk-UA"/>
              </w:rPr>
              <w:t>11,12</w:t>
            </w:r>
          </w:p>
        </w:tc>
        <w:tc>
          <w:tcPr>
            <w:tcW w:w="2673" w:type="dxa"/>
          </w:tcPr>
          <w:p w14:paraId="2AED30E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0B635CA4" w14:textId="7F2A7660"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DE5C230" w14:textId="1D8B2A7A" w:rsidR="002C1BF7" w:rsidRPr="007354FD" w:rsidRDefault="002A62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10</w:t>
            </w:r>
          </w:p>
        </w:tc>
      </w:tr>
      <w:tr w:rsidR="00DE04B2" w:rsidRPr="007354FD" w14:paraId="0A44D972" w14:textId="77777777" w:rsidTr="007354FD">
        <w:tc>
          <w:tcPr>
            <w:tcW w:w="1912" w:type="dxa"/>
          </w:tcPr>
          <w:p w14:paraId="5D2A0A4A" w14:textId="6EB96713" w:rsidR="00DE04B2"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765" w:type="dxa"/>
          </w:tcPr>
          <w:p w14:paraId="30D9B0EB" w14:textId="77777777" w:rsidR="00DE04B2" w:rsidRPr="007354FD" w:rsidRDefault="00DE04B2" w:rsidP="005B78D6">
            <w:pPr>
              <w:spacing w:after="0" w:line="240" w:lineRule="auto"/>
              <w:jc w:val="both"/>
              <w:rPr>
                <w:rFonts w:ascii="Times New Roman" w:hAnsi="Times New Roman"/>
                <w:b/>
                <w:sz w:val="24"/>
                <w:szCs w:val="24"/>
                <w:lang w:val="uk-UA"/>
              </w:rPr>
            </w:pPr>
          </w:p>
        </w:tc>
        <w:tc>
          <w:tcPr>
            <w:tcW w:w="1581" w:type="dxa"/>
          </w:tcPr>
          <w:p w14:paraId="2A6500C3" w14:textId="320FF0AC" w:rsidR="00DE04B2" w:rsidRDefault="00253F54"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75 год.</w:t>
            </w:r>
          </w:p>
        </w:tc>
        <w:tc>
          <w:tcPr>
            <w:tcW w:w="1321" w:type="dxa"/>
          </w:tcPr>
          <w:p w14:paraId="7FDB0710" w14:textId="77777777" w:rsidR="00DE04B2" w:rsidRPr="007354FD" w:rsidRDefault="00DE04B2" w:rsidP="005B78D6">
            <w:pPr>
              <w:spacing w:after="0" w:line="240" w:lineRule="auto"/>
              <w:jc w:val="center"/>
              <w:rPr>
                <w:rFonts w:ascii="Times New Roman" w:hAnsi="Times New Roman"/>
                <w:sz w:val="24"/>
                <w:szCs w:val="24"/>
                <w:lang w:val="uk-UA"/>
              </w:rPr>
            </w:pPr>
          </w:p>
        </w:tc>
        <w:tc>
          <w:tcPr>
            <w:tcW w:w="2673" w:type="dxa"/>
          </w:tcPr>
          <w:p w14:paraId="10AAE2EE" w14:textId="77777777" w:rsidR="00DE04B2" w:rsidRPr="007354FD" w:rsidRDefault="00DE04B2" w:rsidP="005B78D6">
            <w:pPr>
              <w:spacing w:after="0" w:line="240" w:lineRule="auto"/>
              <w:jc w:val="both"/>
              <w:rPr>
                <w:rFonts w:ascii="Times New Roman" w:hAnsi="Times New Roman"/>
                <w:sz w:val="24"/>
                <w:szCs w:val="24"/>
                <w:lang w:val="uk-UA"/>
              </w:rPr>
            </w:pPr>
          </w:p>
        </w:tc>
        <w:tc>
          <w:tcPr>
            <w:tcW w:w="1356" w:type="dxa"/>
          </w:tcPr>
          <w:p w14:paraId="06D09084" w14:textId="3456AA8F" w:rsidR="00DE04B2"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60 балів</w:t>
            </w:r>
          </w:p>
        </w:tc>
      </w:tr>
    </w:tbl>
    <w:p w14:paraId="3298A962" w14:textId="36D67873" w:rsidR="0051190E" w:rsidRPr="007354FD" w:rsidRDefault="0051190E" w:rsidP="005B78D6">
      <w:pPr>
        <w:shd w:val="clear" w:color="auto" w:fill="FFFFFF"/>
        <w:spacing w:after="0"/>
        <w:ind w:firstLine="540"/>
        <w:jc w:val="both"/>
        <w:rPr>
          <w:rFonts w:ascii="Times New Roman" w:hAnsi="Times New Roman"/>
          <w:sz w:val="24"/>
          <w:szCs w:val="24"/>
          <w:lang w:val="uk-UA"/>
        </w:rPr>
      </w:pPr>
    </w:p>
    <w:p w14:paraId="689CD5CF" w14:textId="25A6ED9E" w:rsidR="009764A5" w:rsidRPr="007354FD" w:rsidRDefault="009764A5" w:rsidP="005B78D6">
      <w:pPr>
        <w:spacing w:after="0" w:line="240" w:lineRule="auto"/>
        <w:ind w:firstLine="709"/>
        <w:jc w:val="both"/>
        <w:rPr>
          <w:rFonts w:ascii="Times New Roman" w:hAnsi="Times New Roman"/>
          <w:b/>
          <w:bCs/>
          <w:sz w:val="24"/>
          <w:szCs w:val="24"/>
          <w:lang w:val="uk-UA"/>
        </w:rPr>
      </w:pPr>
      <w:r w:rsidRPr="007354FD">
        <w:rPr>
          <w:rFonts w:ascii="Times New Roman" w:hAnsi="Times New Roman"/>
          <w:b/>
          <w:bCs/>
          <w:sz w:val="24"/>
          <w:szCs w:val="24"/>
          <w:lang w:val="uk-UA"/>
        </w:rPr>
        <w:t>9. Система оцінювання та вимоги: форма (метод) контрольного заходу та вимоги до оцінювання програмних результатів навчання</w:t>
      </w:r>
    </w:p>
    <w:p w14:paraId="02B789F0" w14:textId="2CDC0D26" w:rsidR="00A22FFF" w:rsidRDefault="000B70A7"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1. Назва та максимальна кількість балів за цей модуль</w:t>
      </w:r>
    </w:p>
    <w:p w14:paraId="4CB9CE9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0F3864A9" w14:textId="5E0C8180"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40:</w:t>
      </w:r>
    </w:p>
    <w:p w14:paraId="4CA9BDF2" w14:textId="77777777"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26E8B9D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56F051CE" w14:textId="492F4D7E"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2. Назва та максимальна кількість балів за цей модуль</w:t>
      </w:r>
    </w:p>
    <w:p w14:paraId="0B2A728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76796462" w14:textId="306272AF"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60:</w:t>
      </w:r>
    </w:p>
    <w:p w14:paraId="2A0D09A6" w14:textId="77777777"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5137FD7F"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0DB81855" w14:textId="77777777" w:rsidR="00107652" w:rsidRDefault="00107652" w:rsidP="00107652">
      <w:pPr>
        <w:spacing w:after="0" w:line="240" w:lineRule="auto"/>
        <w:ind w:firstLine="567"/>
        <w:rPr>
          <w:rFonts w:ascii="Times New Roman" w:hAnsi="Times New Roman"/>
          <w:bCs/>
          <w:sz w:val="24"/>
          <w:szCs w:val="24"/>
          <w:lang w:val="uk-UA"/>
        </w:rPr>
      </w:pPr>
      <w:bookmarkStart w:id="2" w:name="_Hlk65051560"/>
      <w:r>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6A8A3AEF" w14:textId="77777777"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практичного заняття оцінюється в 5 балів. Достатній рівень – оцінюється в 4 бали. Середній рівень – оцінюється в 3-2 бали. Низький оцінюється в 0-1 балів.</w:t>
      </w:r>
    </w:p>
    <w:p w14:paraId="5403DCA8" w14:textId="77777777"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lastRenderedPageBreak/>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2"/>
    <w:p w14:paraId="411C1832" w14:textId="20D0F60D"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Модуль3. Назва та максимальна кількість балів за цей модуль</w:t>
      </w:r>
    </w:p>
    <w:p w14:paraId="424C8F55"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0E239064" w14:textId="2AC2D60F"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40:</w:t>
      </w:r>
    </w:p>
    <w:p w14:paraId="0566FE02"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5B2B569C" w14:textId="21340949"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10 балів – за кожний вид роботи на практичних заняттях.</w:t>
      </w:r>
    </w:p>
    <w:p w14:paraId="28A68E3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6DD913BF" w14:textId="18ABA5C3"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4. Назва та максимальна кількість балів за цей модуль</w:t>
      </w:r>
    </w:p>
    <w:p w14:paraId="3D366712"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6B1CE70B" w14:textId="7C4FE7C9"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60:</w:t>
      </w:r>
    </w:p>
    <w:p w14:paraId="4ED8721A" w14:textId="24BEFA96"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10 балів – за кожний вид роботи на практичних заняттях.</w:t>
      </w:r>
    </w:p>
    <w:p w14:paraId="609E38D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70FF3AEC" w14:textId="13F570E3"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написання підсумкової контрольної роботи.</w:t>
      </w:r>
    </w:p>
    <w:p w14:paraId="4A2AE573"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6AB13C33" w14:textId="497AE8C5"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практичного заняття оцінюється в 9-10 балів. Достатній рівень – оцінюється в 6-8 балів. Середній рівень – оцінюється в 3-5 балів. Низький оцінюється в 0-2 бали.</w:t>
      </w:r>
    </w:p>
    <w:p w14:paraId="2C5F5F0C" w14:textId="77777777"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61CE2620" w14:textId="18683F4D"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підсумкової контрольної роботи оцінюється в 9-10 балів. Достатній рівень – оцінюється в 6-8 балів. Середній рівень – оцінюється в 3-5 балів. Низький оцінюється в 0-2 бали.</w:t>
      </w:r>
    </w:p>
    <w:p w14:paraId="3BD78192" w14:textId="4E4C05D1"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5. Назва та максимальна кількість балів за цей модуль</w:t>
      </w:r>
    </w:p>
    <w:p w14:paraId="2CF9E5A3"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09EB5A3C" w14:textId="5D029454"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35:</w:t>
      </w:r>
    </w:p>
    <w:p w14:paraId="24F1763B"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5E518561" w14:textId="77777777" w:rsidR="003530EA" w:rsidRDefault="003530EA" w:rsidP="003530EA">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7876D32B"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55928931" w14:textId="5D26948D" w:rsidR="00A22FFF" w:rsidRPr="007354FD"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6. Назва та максимальна кількість балів за цей модуль</w:t>
      </w:r>
    </w:p>
    <w:p w14:paraId="233BD60D"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498F86AA" w14:textId="173656B8"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25:</w:t>
      </w:r>
    </w:p>
    <w:p w14:paraId="222E0EB6" w14:textId="77777777" w:rsidR="003530EA" w:rsidRDefault="003530EA" w:rsidP="003530EA">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5BF7259F"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30989F13"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lastRenderedPageBreak/>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6A1B652E" w14:textId="77777777" w:rsidR="003530EA" w:rsidRDefault="003530EA" w:rsidP="003530EA">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практичного заняття оцінюється в 5 балів. Достатній рівень – оцінюється в 4 бали. Середній рівень – оцінюється в 3-2 бали. Низький оцінюється в 0-1 балів.</w:t>
      </w:r>
    </w:p>
    <w:p w14:paraId="38058847" w14:textId="77777777" w:rsidR="003530EA" w:rsidRDefault="003530EA" w:rsidP="003530EA">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25C7327A" w14:textId="77777777" w:rsidR="00C1707F" w:rsidRPr="00CD607E" w:rsidRDefault="00C1707F" w:rsidP="00C1707F">
      <w:pPr>
        <w:spacing w:after="0" w:line="240" w:lineRule="auto"/>
        <w:ind w:firstLine="709"/>
        <w:jc w:val="both"/>
        <w:rPr>
          <w:rFonts w:ascii="Times New Roman" w:hAnsi="Times New Roman"/>
          <w:bCs/>
          <w:sz w:val="24"/>
          <w:szCs w:val="24"/>
          <w:lang w:val="uk-UA" w:eastAsia="ru-RU"/>
        </w:rPr>
      </w:pPr>
      <w:r w:rsidRPr="00CD607E">
        <w:rPr>
          <w:rFonts w:ascii="Times New Roman" w:hAnsi="Times New Roman"/>
          <w:bCs/>
          <w:sz w:val="24"/>
          <w:szCs w:val="24"/>
          <w:lang w:val="uk-UA"/>
        </w:rPr>
        <w:t>40 балів – складання іспиту.</w:t>
      </w:r>
    </w:p>
    <w:p w14:paraId="65E8445D" w14:textId="77777777" w:rsidR="00C1707F" w:rsidRPr="00CD607E" w:rsidRDefault="00C1707F" w:rsidP="00C1707F">
      <w:pPr>
        <w:spacing w:after="0" w:line="240" w:lineRule="auto"/>
        <w:ind w:firstLine="709"/>
        <w:jc w:val="both"/>
        <w:rPr>
          <w:rFonts w:ascii="Times New Roman" w:hAnsi="Times New Roman"/>
          <w:bCs/>
          <w:sz w:val="24"/>
          <w:szCs w:val="24"/>
          <w:lang w:val="uk-UA"/>
        </w:rPr>
      </w:pPr>
      <w:r w:rsidRPr="00CD607E">
        <w:rPr>
          <w:rFonts w:ascii="Times New Roman" w:hAnsi="Times New Roman"/>
          <w:bCs/>
          <w:sz w:val="24"/>
          <w:szCs w:val="24"/>
          <w:lang w:val="uk-UA"/>
        </w:rPr>
        <w:t>Високий рівень складання іспиту оцінюється в 35-40 балів. Достатній рівень – оцінюється в 24-34 бали. Середній рівень – оцінюється в 10-23 бали. Низький оцінюється в 0-9 балів.</w:t>
      </w:r>
    </w:p>
    <w:p w14:paraId="0CF1F839" w14:textId="77777777" w:rsidR="00A22FFF" w:rsidRPr="007354FD" w:rsidRDefault="00A22FFF" w:rsidP="005B78D6">
      <w:pPr>
        <w:spacing w:after="0" w:line="240" w:lineRule="auto"/>
        <w:ind w:firstLine="709"/>
        <w:rPr>
          <w:rFonts w:ascii="Times New Roman" w:hAnsi="Times New Roman"/>
          <w:b/>
          <w:bCs/>
          <w:sz w:val="24"/>
          <w:szCs w:val="24"/>
          <w:lang w:val="uk-UA"/>
        </w:rPr>
      </w:pPr>
    </w:p>
    <w:p w14:paraId="2868B598" w14:textId="77777777" w:rsidR="001079E4" w:rsidRPr="007354FD" w:rsidRDefault="001079E4" w:rsidP="005B78D6">
      <w:pPr>
        <w:spacing w:after="0" w:line="240" w:lineRule="auto"/>
        <w:ind w:firstLine="709"/>
        <w:jc w:val="center"/>
        <w:rPr>
          <w:rFonts w:ascii="Times New Roman" w:hAnsi="Times New Roman"/>
          <w:b/>
          <w:bCs/>
          <w:sz w:val="24"/>
          <w:szCs w:val="24"/>
          <w:lang w:val="uk-UA"/>
        </w:rPr>
      </w:pPr>
      <w:bookmarkStart w:id="3" w:name="_Hlk56718791"/>
      <w:r w:rsidRPr="007354FD">
        <w:rPr>
          <w:rFonts w:ascii="Times New Roman" w:hAnsi="Times New Roman"/>
          <w:b/>
          <w:bCs/>
          <w:sz w:val="24"/>
          <w:szCs w:val="24"/>
          <w:lang w:val="uk-UA" w:eastAsia="uk-UA"/>
        </w:rPr>
        <w:t>Критерії</w:t>
      </w:r>
      <w:r w:rsidRPr="007354FD">
        <w:rPr>
          <w:rFonts w:ascii="Times New Roman" w:hAnsi="Times New Roman"/>
          <w:b/>
          <w:sz w:val="24"/>
          <w:szCs w:val="24"/>
          <w:lang w:val="uk-UA" w:eastAsia="uk-UA"/>
        </w:rPr>
        <w:t xml:space="preserve"> оцінювання </w:t>
      </w:r>
      <w:r w:rsidRPr="007354FD">
        <w:rPr>
          <w:rFonts w:ascii="Times New Roman" w:hAnsi="Times New Roman"/>
          <w:b/>
          <w:bCs/>
          <w:sz w:val="24"/>
          <w:szCs w:val="24"/>
          <w:lang w:val="uk-UA"/>
        </w:rPr>
        <w:t>виконання завдань практичного заняття чи самостійно роботи</w:t>
      </w:r>
    </w:p>
    <w:tbl>
      <w:tblPr>
        <w:tblW w:w="13457" w:type="dxa"/>
        <w:tblInd w:w="5" w:type="dxa"/>
        <w:tblLayout w:type="fixed"/>
        <w:tblCellMar>
          <w:left w:w="0" w:type="dxa"/>
          <w:right w:w="0" w:type="dxa"/>
        </w:tblCellMar>
        <w:tblLook w:val="0000" w:firstRow="0" w:lastRow="0" w:firstColumn="0" w:lastColumn="0" w:noHBand="0" w:noVBand="0"/>
      </w:tblPr>
      <w:tblGrid>
        <w:gridCol w:w="1198"/>
        <w:gridCol w:w="12259"/>
      </w:tblGrid>
      <w:tr w:rsidR="00EF5E0C" w:rsidRPr="007354FD" w14:paraId="59E5CE8D" w14:textId="77777777" w:rsidTr="00C1707F">
        <w:trPr>
          <w:trHeight w:val="556"/>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540B593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Рівень виконання</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526A7A61" w14:textId="77777777" w:rsidR="001079E4" w:rsidRPr="007354FD" w:rsidRDefault="001079E4" w:rsidP="005B78D6">
            <w:pPr>
              <w:spacing w:after="0" w:line="240" w:lineRule="auto"/>
              <w:jc w:val="center"/>
              <w:rPr>
                <w:rFonts w:ascii="Times New Roman" w:hAnsi="Times New Roman"/>
                <w:sz w:val="24"/>
                <w:szCs w:val="24"/>
                <w:lang w:val="uk-UA" w:eastAsia="uk-UA"/>
              </w:rPr>
            </w:pPr>
            <w:r w:rsidRPr="007354FD">
              <w:rPr>
                <w:rFonts w:ascii="Times New Roman" w:hAnsi="Times New Roman"/>
                <w:sz w:val="24"/>
                <w:szCs w:val="24"/>
                <w:lang w:val="uk-UA" w:eastAsia="uk-UA"/>
              </w:rPr>
              <w:t>Критерії оцінювання навчальних досягнень студентів</w:t>
            </w:r>
          </w:p>
        </w:tc>
      </w:tr>
      <w:tr w:rsidR="00EF5E0C" w:rsidRPr="007354FD" w14:paraId="4AD6397C" w14:textId="77777777" w:rsidTr="00C1707F">
        <w:trPr>
          <w:trHeight w:val="1100"/>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6031E5F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Високий</w:t>
            </w:r>
          </w:p>
          <w:p w14:paraId="75502066" w14:textId="77777777" w:rsidR="001079E4" w:rsidRPr="007354FD" w:rsidRDefault="001079E4" w:rsidP="005B78D6">
            <w:pPr>
              <w:spacing w:after="0" w:line="240" w:lineRule="auto"/>
              <w:jc w:val="both"/>
              <w:rPr>
                <w:rFonts w:ascii="Times New Roman" w:hAnsi="Times New Roman"/>
                <w:sz w:val="24"/>
                <w:szCs w:val="24"/>
                <w:lang w:val="uk-UA" w:eastAsia="uk-UA"/>
              </w:rPr>
            </w:pP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1DF7E9EF"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EF5E0C" w:rsidRPr="007354FD" w14:paraId="0B7ADDE8" w14:textId="77777777" w:rsidTr="00C1707F">
        <w:trPr>
          <w:trHeight w:val="974"/>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176824B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Достатній</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11552BB8"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7354FD">
              <w:rPr>
                <w:rFonts w:ascii="Times New Roman" w:hAnsi="Times New Roman"/>
                <w:sz w:val="24"/>
                <w:szCs w:val="24"/>
                <w:lang w:val="uk-UA"/>
              </w:rPr>
              <w:t>продуктивний.</w:t>
            </w:r>
          </w:p>
        </w:tc>
      </w:tr>
      <w:tr w:rsidR="00EF5E0C" w:rsidRPr="007354FD" w14:paraId="26CEC221" w14:textId="77777777" w:rsidTr="00C1707F">
        <w:trPr>
          <w:trHeight w:val="988"/>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039FB945"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Середній</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21933115"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EF5E0C" w:rsidRPr="007354FD" w14:paraId="7BB96BE4" w14:textId="77777777" w:rsidTr="00C1707F">
        <w:trPr>
          <w:trHeight w:val="975"/>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64FA3B1C"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Низький</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6EBA9A2E"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07B9BDF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Або: відповідь відсутня.</w:t>
            </w:r>
          </w:p>
        </w:tc>
      </w:tr>
      <w:bookmarkEnd w:id="3"/>
    </w:tbl>
    <w:p w14:paraId="136D0EC1" w14:textId="77777777" w:rsidR="009764A5" w:rsidRPr="007354FD" w:rsidRDefault="009764A5" w:rsidP="005B78D6">
      <w:pPr>
        <w:spacing w:after="0" w:line="240" w:lineRule="auto"/>
        <w:ind w:firstLine="709"/>
        <w:rPr>
          <w:rFonts w:ascii="Times New Roman" w:hAnsi="Times New Roman"/>
          <w:bCs/>
          <w:sz w:val="24"/>
          <w:szCs w:val="24"/>
          <w:lang w:val="uk-UA"/>
        </w:rPr>
      </w:pPr>
    </w:p>
    <w:p w14:paraId="59DBBE94" w14:textId="77777777" w:rsidR="009764A5" w:rsidRPr="007354FD" w:rsidRDefault="009764A5"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10. Список рекомендованих джерел</w:t>
      </w:r>
    </w:p>
    <w:p w14:paraId="5E2B2402" w14:textId="77777777" w:rsidR="000B70A7" w:rsidRPr="007354FD" w:rsidRDefault="000B70A7" w:rsidP="005B78D6">
      <w:pPr>
        <w:pStyle w:val="12"/>
        <w:keepNext/>
        <w:keepLines/>
        <w:spacing w:after="0"/>
        <w:ind w:firstLine="709"/>
        <w:jc w:val="center"/>
        <w:rPr>
          <w:sz w:val="24"/>
          <w:szCs w:val="24"/>
          <w:lang w:val="uk-UA"/>
        </w:rPr>
      </w:pPr>
      <w:bookmarkStart w:id="4" w:name="bookmark146"/>
      <w:bookmarkStart w:id="5" w:name="bookmark147"/>
      <w:bookmarkStart w:id="6" w:name="bookmark148"/>
      <w:r w:rsidRPr="007354FD">
        <w:rPr>
          <w:b/>
          <w:bCs/>
          <w:sz w:val="24"/>
          <w:szCs w:val="24"/>
          <w:lang w:val="uk-UA"/>
        </w:rPr>
        <w:lastRenderedPageBreak/>
        <w:t>ОСНОВНА</w:t>
      </w:r>
      <w:bookmarkEnd w:id="4"/>
      <w:bookmarkEnd w:id="5"/>
      <w:bookmarkEnd w:id="6"/>
    </w:p>
    <w:p w14:paraId="38113E50"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bookmarkStart w:id="7" w:name="bookmark149"/>
      <w:bookmarkEnd w:id="7"/>
      <w:proofErr w:type="spellStart"/>
      <w:r w:rsidRPr="007354FD">
        <w:rPr>
          <w:rFonts w:ascii="Times New Roman" w:hAnsi="Times New Roman"/>
          <w:sz w:val="24"/>
          <w:szCs w:val="24"/>
          <w:lang w:val="uk-UA"/>
        </w:rPr>
        <w:t>Астапов</w:t>
      </w:r>
      <w:proofErr w:type="spellEnd"/>
      <w:r w:rsidRPr="007354FD">
        <w:rPr>
          <w:rFonts w:ascii="Times New Roman" w:hAnsi="Times New Roman"/>
          <w:sz w:val="24"/>
          <w:szCs w:val="24"/>
          <w:lang w:val="uk-UA"/>
        </w:rPr>
        <w:t xml:space="preserve"> В.М. </w:t>
      </w:r>
      <w:proofErr w:type="spellStart"/>
      <w:r w:rsidRPr="007354FD">
        <w:rPr>
          <w:rFonts w:ascii="Times New Roman" w:hAnsi="Times New Roman"/>
          <w:sz w:val="24"/>
          <w:szCs w:val="24"/>
          <w:lang w:val="uk-UA"/>
        </w:rPr>
        <w:t>Введение</w:t>
      </w:r>
      <w:proofErr w:type="spellEnd"/>
      <w:r w:rsidRPr="007354FD">
        <w:rPr>
          <w:rFonts w:ascii="Times New Roman" w:hAnsi="Times New Roman"/>
          <w:sz w:val="24"/>
          <w:szCs w:val="24"/>
          <w:lang w:val="uk-UA"/>
        </w:rPr>
        <w:t xml:space="preserve"> в </w:t>
      </w:r>
      <w:proofErr w:type="spellStart"/>
      <w:r w:rsidRPr="007354FD">
        <w:rPr>
          <w:rFonts w:ascii="Times New Roman" w:hAnsi="Times New Roman"/>
          <w:sz w:val="24"/>
          <w:szCs w:val="24"/>
          <w:lang w:val="uk-UA"/>
        </w:rPr>
        <w:t>дефектологию</w:t>
      </w:r>
      <w:proofErr w:type="spellEnd"/>
      <w:r w:rsidRPr="007354FD">
        <w:rPr>
          <w:rFonts w:ascii="Times New Roman" w:hAnsi="Times New Roman"/>
          <w:sz w:val="24"/>
          <w:szCs w:val="24"/>
          <w:lang w:val="uk-UA"/>
        </w:rPr>
        <w:t xml:space="preserve"> с основами </w:t>
      </w:r>
      <w:proofErr w:type="spellStart"/>
      <w:r w:rsidRPr="007354FD">
        <w:rPr>
          <w:rFonts w:ascii="Times New Roman" w:hAnsi="Times New Roman"/>
          <w:sz w:val="24"/>
          <w:szCs w:val="24"/>
          <w:lang w:val="uk-UA"/>
        </w:rPr>
        <w:t>нейро</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патопсихологии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слушателей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спецфакультетов</w:t>
      </w:r>
      <w:proofErr w:type="spellEnd"/>
      <w:r w:rsidRPr="007354FD">
        <w:rPr>
          <w:rFonts w:ascii="Times New Roman" w:hAnsi="Times New Roman"/>
          <w:sz w:val="24"/>
          <w:szCs w:val="24"/>
          <w:lang w:val="uk-UA"/>
        </w:rPr>
        <w:t xml:space="preserve"> по </w:t>
      </w:r>
      <w:proofErr w:type="spellStart"/>
      <w:r w:rsidRPr="007354FD">
        <w:rPr>
          <w:rFonts w:ascii="Times New Roman" w:hAnsi="Times New Roman"/>
          <w:sz w:val="24"/>
          <w:szCs w:val="24"/>
          <w:lang w:val="uk-UA"/>
        </w:rPr>
        <w:t>переподготовке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работников</w:t>
      </w:r>
      <w:proofErr w:type="spellEnd"/>
      <w:r w:rsidRPr="007354FD">
        <w:rPr>
          <w:rFonts w:ascii="Times New Roman" w:hAnsi="Times New Roman"/>
          <w:sz w:val="24"/>
          <w:szCs w:val="24"/>
          <w:lang w:val="uk-UA"/>
        </w:rPr>
        <w:t xml:space="preserve"> народного </w:t>
      </w:r>
      <w:proofErr w:type="spellStart"/>
      <w:r w:rsidRPr="007354FD">
        <w:rPr>
          <w:rFonts w:ascii="Times New Roman" w:hAnsi="Times New Roman"/>
          <w:sz w:val="24"/>
          <w:szCs w:val="24"/>
          <w:lang w:val="uk-UA"/>
        </w:rPr>
        <w:t>образования</w:t>
      </w:r>
      <w:proofErr w:type="spellEnd"/>
      <w:r w:rsidRPr="007354FD">
        <w:rPr>
          <w:rFonts w:ascii="Times New Roman" w:hAnsi="Times New Roman"/>
          <w:sz w:val="24"/>
          <w:szCs w:val="24"/>
          <w:lang w:val="uk-UA"/>
        </w:rPr>
        <w:t xml:space="preserve"> по </w:t>
      </w:r>
      <w:proofErr w:type="spellStart"/>
      <w:r w:rsidRPr="007354FD">
        <w:rPr>
          <w:rFonts w:ascii="Times New Roman" w:hAnsi="Times New Roman"/>
          <w:sz w:val="24"/>
          <w:szCs w:val="24"/>
          <w:lang w:val="uk-UA"/>
        </w:rPr>
        <w:t>направлению</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Психология</w:t>
      </w:r>
      <w:proofErr w:type="spellEnd"/>
      <w:r w:rsidRPr="007354FD">
        <w:rPr>
          <w:rFonts w:ascii="Times New Roman" w:hAnsi="Times New Roman"/>
          <w:sz w:val="24"/>
          <w:szCs w:val="24"/>
          <w:lang w:val="uk-UA"/>
        </w:rPr>
        <w:t xml:space="preserve">" / В. М. </w:t>
      </w:r>
      <w:proofErr w:type="spellStart"/>
      <w:r w:rsidRPr="007354FD">
        <w:rPr>
          <w:rFonts w:ascii="Times New Roman" w:hAnsi="Times New Roman"/>
          <w:sz w:val="24"/>
          <w:szCs w:val="24"/>
          <w:lang w:val="uk-UA"/>
        </w:rPr>
        <w:t>Астапов</w:t>
      </w:r>
      <w:proofErr w:type="spellEnd"/>
      <w:r w:rsidRPr="007354FD">
        <w:rPr>
          <w:rFonts w:ascii="Times New Roman" w:hAnsi="Times New Roman"/>
          <w:sz w:val="24"/>
          <w:szCs w:val="24"/>
          <w:lang w:val="uk-UA"/>
        </w:rPr>
        <w:t xml:space="preserve">. - М. : </w:t>
      </w:r>
      <w:proofErr w:type="spellStart"/>
      <w:r w:rsidRPr="007354FD">
        <w:rPr>
          <w:rFonts w:ascii="Times New Roman" w:hAnsi="Times New Roman"/>
          <w:sz w:val="24"/>
          <w:szCs w:val="24"/>
          <w:lang w:val="uk-UA"/>
        </w:rPr>
        <w:t>Международная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педагогическая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1994. - 216 с.</w:t>
      </w:r>
    </w:p>
    <w:p w14:paraId="089057E3"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Бадалян</w:t>
      </w:r>
      <w:proofErr w:type="spellEnd"/>
      <w:r w:rsidRPr="007354FD">
        <w:rPr>
          <w:rFonts w:ascii="Times New Roman" w:hAnsi="Times New Roman"/>
          <w:sz w:val="24"/>
          <w:szCs w:val="24"/>
          <w:lang w:val="uk-UA"/>
        </w:rPr>
        <w:t xml:space="preserve"> Л.О. </w:t>
      </w:r>
      <w:proofErr w:type="spellStart"/>
      <w:r w:rsidRPr="007354FD">
        <w:rPr>
          <w:rFonts w:ascii="Times New Roman" w:hAnsi="Times New Roman"/>
          <w:sz w:val="24"/>
          <w:szCs w:val="24"/>
          <w:lang w:val="uk-UA"/>
        </w:rPr>
        <w:t>Невропатология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учебник</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w:t>
      </w:r>
      <w:proofErr w:type="spellEnd"/>
      <w:r w:rsidRPr="007354FD">
        <w:rPr>
          <w:rFonts w:ascii="Times New Roman" w:hAnsi="Times New Roman"/>
          <w:sz w:val="24"/>
          <w:szCs w:val="24"/>
          <w:lang w:val="uk-UA"/>
        </w:rPr>
        <w:t>. фак-</w:t>
      </w:r>
      <w:proofErr w:type="spellStart"/>
      <w:r w:rsidRPr="007354FD">
        <w:rPr>
          <w:rFonts w:ascii="Times New Roman" w:hAnsi="Times New Roman"/>
          <w:sz w:val="24"/>
          <w:szCs w:val="24"/>
          <w:lang w:val="uk-UA"/>
        </w:rPr>
        <w:t>тов</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высш</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учеб</w:t>
      </w:r>
      <w:proofErr w:type="spellEnd"/>
      <w:r w:rsidRPr="007354FD">
        <w:rPr>
          <w:rFonts w:ascii="Times New Roman" w:hAnsi="Times New Roman"/>
          <w:sz w:val="24"/>
          <w:szCs w:val="24"/>
          <w:lang w:val="uk-UA"/>
        </w:rPr>
        <w:t xml:space="preserve">. заведений / Л.О. </w:t>
      </w:r>
      <w:proofErr w:type="spellStart"/>
      <w:r w:rsidRPr="007354FD">
        <w:rPr>
          <w:rFonts w:ascii="Times New Roman" w:hAnsi="Times New Roman"/>
          <w:bCs/>
          <w:sz w:val="24"/>
          <w:szCs w:val="24"/>
          <w:lang w:val="uk-UA"/>
        </w:rPr>
        <w:t>Бадалян</w:t>
      </w:r>
      <w:proofErr w:type="spellEnd"/>
      <w:r w:rsidRPr="007354FD">
        <w:rPr>
          <w:rFonts w:ascii="Times New Roman" w:hAnsi="Times New Roman"/>
          <w:sz w:val="24"/>
          <w:szCs w:val="24"/>
          <w:lang w:val="uk-UA"/>
        </w:rPr>
        <w:t xml:space="preserve">. - 2-е </w:t>
      </w:r>
      <w:proofErr w:type="spellStart"/>
      <w:r w:rsidRPr="007354FD">
        <w:rPr>
          <w:rFonts w:ascii="Times New Roman" w:hAnsi="Times New Roman"/>
          <w:sz w:val="24"/>
          <w:szCs w:val="24"/>
          <w:lang w:val="uk-UA"/>
        </w:rPr>
        <w:t>изд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исправ</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2003. - 368 с.</w:t>
      </w:r>
    </w:p>
    <w:p w14:paraId="24884442" w14:textId="27C889C8"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Буянов</w:t>
      </w:r>
      <w:proofErr w:type="spellEnd"/>
      <w:r w:rsidRPr="007354FD">
        <w:rPr>
          <w:rFonts w:ascii="Times New Roman" w:hAnsi="Times New Roman"/>
          <w:sz w:val="24"/>
          <w:szCs w:val="24"/>
          <w:lang w:val="uk-UA"/>
        </w:rPr>
        <w:t xml:space="preserve"> М.И.В </w:t>
      </w:r>
      <w:proofErr w:type="spellStart"/>
      <w:r w:rsidRPr="007354FD">
        <w:rPr>
          <w:rFonts w:ascii="Times New Roman" w:hAnsi="Times New Roman"/>
          <w:sz w:val="24"/>
          <w:szCs w:val="24"/>
          <w:lang w:val="uk-UA"/>
        </w:rPr>
        <w:t>кабинете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детского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психиатра</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научное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издание</w:t>
      </w:r>
      <w:proofErr w:type="spellEnd"/>
      <w:r w:rsidRPr="007354FD">
        <w:rPr>
          <w:rFonts w:ascii="Times New Roman" w:hAnsi="Times New Roman"/>
          <w:sz w:val="24"/>
          <w:szCs w:val="24"/>
          <w:lang w:val="uk-UA"/>
        </w:rPr>
        <w:t xml:space="preserve"> / М. И. </w:t>
      </w:r>
      <w:proofErr w:type="spellStart"/>
      <w:r w:rsidRPr="007354FD">
        <w:rPr>
          <w:rFonts w:ascii="Times New Roman" w:hAnsi="Times New Roman"/>
          <w:bCs/>
          <w:sz w:val="24"/>
          <w:szCs w:val="24"/>
          <w:lang w:val="uk-UA"/>
        </w:rPr>
        <w:t>Буянов</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Киев</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Здоровья</w:t>
      </w:r>
      <w:proofErr w:type="spellEnd"/>
      <w:r w:rsidRPr="007354FD">
        <w:rPr>
          <w:rFonts w:ascii="Times New Roman" w:hAnsi="Times New Roman"/>
          <w:sz w:val="24"/>
          <w:szCs w:val="24"/>
          <w:lang w:val="uk-UA"/>
        </w:rPr>
        <w:t xml:space="preserve">, 1990. </w:t>
      </w:r>
      <w:r w:rsidR="002517C9">
        <w:rPr>
          <w:rFonts w:ascii="Times New Roman" w:hAnsi="Times New Roman"/>
          <w:sz w:val="24"/>
          <w:szCs w:val="24"/>
          <w:lang w:val="uk-UA"/>
        </w:rPr>
        <w:t>–</w:t>
      </w:r>
      <w:r w:rsidRPr="007354FD">
        <w:rPr>
          <w:rFonts w:ascii="Times New Roman" w:hAnsi="Times New Roman"/>
          <w:sz w:val="24"/>
          <w:szCs w:val="24"/>
          <w:lang w:val="uk-UA"/>
        </w:rPr>
        <w:t xml:space="preserve"> 224</w:t>
      </w:r>
      <w:r w:rsidR="002517C9">
        <w:rPr>
          <w:rFonts w:ascii="Times New Roman" w:hAnsi="Times New Roman"/>
          <w:sz w:val="24"/>
          <w:szCs w:val="24"/>
          <w:lang w:val="uk-UA"/>
        </w:rPr>
        <w:t> </w:t>
      </w:r>
      <w:r w:rsidRPr="007354FD">
        <w:rPr>
          <w:rFonts w:ascii="Times New Roman" w:hAnsi="Times New Roman"/>
          <w:sz w:val="24"/>
          <w:szCs w:val="24"/>
          <w:lang w:val="uk-UA"/>
        </w:rPr>
        <w:t>с.</w:t>
      </w:r>
    </w:p>
    <w:p w14:paraId="1AAF5293"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Винарская</w:t>
      </w:r>
      <w:proofErr w:type="spellEnd"/>
      <w:r w:rsidRPr="007354FD">
        <w:rPr>
          <w:rFonts w:ascii="Times New Roman" w:hAnsi="Times New Roman"/>
          <w:sz w:val="24"/>
          <w:szCs w:val="24"/>
          <w:lang w:val="uk-UA"/>
        </w:rPr>
        <w:t xml:space="preserve"> Е.Н. </w:t>
      </w:r>
      <w:proofErr w:type="spellStart"/>
      <w:r w:rsidRPr="007354FD">
        <w:rPr>
          <w:rFonts w:ascii="Times New Roman" w:hAnsi="Times New Roman"/>
          <w:sz w:val="24"/>
          <w:szCs w:val="24"/>
          <w:lang w:val="uk-UA"/>
        </w:rPr>
        <w:t>Раннее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речевое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ребенка</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проблемы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Периодика</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раннего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Эмоциональные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предпосылки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освоения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языка</w:t>
      </w:r>
      <w:proofErr w:type="spellEnd"/>
      <w:r w:rsidRPr="007354FD">
        <w:rPr>
          <w:rFonts w:ascii="Times New Roman" w:hAnsi="Times New Roman"/>
          <w:sz w:val="24"/>
          <w:szCs w:val="24"/>
          <w:lang w:val="uk-UA"/>
        </w:rPr>
        <w:t xml:space="preserve">) [Текст] : книга для логопеда / Е. Н. </w:t>
      </w:r>
      <w:proofErr w:type="spellStart"/>
      <w:r w:rsidRPr="007354FD">
        <w:rPr>
          <w:rFonts w:ascii="Times New Roman" w:hAnsi="Times New Roman"/>
          <w:sz w:val="24"/>
          <w:szCs w:val="24"/>
          <w:lang w:val="uk-UA"/>
        </w:rPr>
        <w:t>Винарская</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1987. - 160 с.</w:t>
      </w:r>
    </w:p>
    <w:p w14:paraId="52FF8687"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Гаврилушкина</w:t>
      </w:r>
      <w:proofErr w:type="spellEnd"/>
      <w:r w:rsidRPr="007354FD">
        <w:rPr>
          <w:rFonts w:ascii="Times New Roman" w:hAnsi="Times New Roman"/>
          <w:sz w:val="24"/>
          <w:szCs w:val="24"/>
          <w:lang w:val="uk-UA"/>
        </w:rPr>
        <w:t xml:space="preserve"> О.П. Соколова Н.Д. </w:t>
      </w:r>
      <w:proofErr w:type="spellStart"/>
      <w:r w:rsidRPr="007354FD">
        <w:rPr>
          <w:rFonts w:ascii="Times New Roman" w:hAnsi="Times New Roman"/>
          <w:sz w:val="24"/>
          <w:szCs w:val="24"/>
          <w:lang w:val="uk-UA"/>
        </w:rPr>
        <w:t>Воспитание</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обучение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умственно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отсталых</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дошкольников</w:t>
      </w:r>
      <w:proofErr w:type="spellEnd"/>
      <w:r w:rsidRPr="007354FD">
        <w:rPr>
          <w:rFonts w:ascii="Times New Roman" w:hAnsi="Times New Roman"/>
          <w:sz w:val="24"/>
          <w:szCs w:val="24"/>
          <w:lang w:val="uk-UA"/>
        </w:rPr>
        <w:t xml:space="preserve"> [Текст] : книга для </w:t>
      </w:r>
      <w:proofErr w:type="spellStart"/>
      <w:r w:rsidRPr="007354FD">
        <w:rPr>
          <w:rFonts w:ascii="Times New Roman" w:hAnsi="Times New Roman"/>
          <w:sz w:val="24"/>
          <w:szCs w:val="24"/>
          <w:lang w:val="uk-UA"/>
        </w:rPr>
        <w:t>воспитателя</w:t>
      </w:r>
      <w:proofErr w:type="spellEnd"/>
      <w:r w:rsidRPr="007354FD">
        <w:rPr>
          <w:rFonts w:ascii="Times New Roman" w:hAnsi="Times New Roman"/>
          <w:sz w:val="24"/>
          <w:szCs w:val="24"/>
          <w:lang w:val="uk-UA"/>
        </w:rPr>
        <w:t xml:space="preserve"> / О. П. </w:t>
      </w:r>
      <w:proofErr w:type="spellStart"/>
      <w:r w:rsidRPr="007354FD">
        <w:rPr>
          <w:rFonts w:ascii="Times New Roman" w:hAnsi="Times New Roman"/>
          <w:sz w:val="24"/>
          <w:szCs w:val="24"/>
          <w:lang w:val="uk-UA"/>
        </w:rPr>
        <w:t>Гаврилушкина</w:t>
      </w:r>
      <w:proofErr w:type="spellEnd"/>
      <w:r w:rsidRPr="007354FD">
        <w:rPr>
          <w:rFonts w:ascii="Times New Roman" w:hAnsi="Times New Roman"/>
          <w:sz w:val="24"/>
          <w:szCs w:val="24"/>
          <w:lang w:val="uk-UA"/>
        </w:rPr>
        <w:t xml:space="preserve">, Н. Д. Соколова.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1985. - 71 с.</w:t>
      </w:r>
    </w:p>
    <w:p w14:paraId="2FD8BA91"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Гонеев</w:t>
      </w:r>
      <w:proofErr w:type="spellEnd"/>
      <w:r w:rsidRPr="007354FD">
        <w:rPr>
          <w:rFonts w:ascii="Times New Roman" w:hAnsi="Times New Roman"/>
          <w:sz w:val="24"/>
          <w:szCs w:val="24"/>
          <w:lang w:val="uk-UA"/>
        </w:rPr>
        <w:t xml:space="preserve"> А.</w:t>
      </w:r>
      <w:r w:rsidRPr="007354FD">
        <w:rPr>
          <w:rFonts w:ascii="Times New Roman" w:hAnsi="Times New Roman"/>
          <w:bCs/>
          <w:sz w:val="24"/>
          <w:szCs w:val="24"/>
          <w:lang w:val="uk-UA"/>
        </w:rPr>
        <w:t xml:space="preserve"> </w:t>
      </w:r>
      <w:proofErr w:type="spellStart"/>
      <w:r w:rsidRPr="007354FD">
        <w:rPr>
          <w:rFonts w:ascii="Times New Roman" w:hAnsi="Times New Roman"/>
          <w:bCs/>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bCs/>
          <w:sz w:val="24"/>
          <w:szCs w:val="24"/>
          <w:lang w:val="uk-UA"/>
        </w:rPr>
        <w:t>коррекционной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bCs/>
          <w:sz w:val="24"/>
          <w:szCs w:val="24"/>
          <w:lang w:val="uk-UA"/>
        </w:rPr>
        <w:t>педагогики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высш</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учеб</w:t>
      </w:r>
      <w:proofErr w:type="spellEnd"/>
      <w:r w:rsidRPr="007354FD">
        <w:rPr>
          <w:rFonts w:ascii="Times New Roman" w:hAnsi="Times New Roman"/>
          <w:sz w:val="24"/>
          <w:szCs w:val="24"/>
          <w:lang w:val="uk-UA"/>
        </w:rPr>
        <w:t xml:space="preserve">. заведений / А. Д. </w:t>
      </w:r>
      <w:proofErr w:type="spellStart"/>
      <w:r w:rsidRPr="007354FD">
        <w:rPr>
          <w:rFonts w:ascii="Times New Roman" w:hAnsi="Times New Roman"/>
          <w:sz w:val="24"/>
          <w:szCs w:val="24"/>
          <w:lang w:val="uk-UA"/>
        </w:rPr>
        <w:t>Гонеев</w:t>
      </w:r>
      <w:proofErr w:type="spellEnd"/>
      <w:r w:rsidRPr="007354FD">
        <w:rPr>
          <w:rFonts w:ascii="Times New Roman" w:hAnsi="Times New Roman"/>
          <w:sz w:val="24"/>
          <w:szCs w:val="24"/>
          <w:lang w:val="uk-UA"/>
        </w:rPr>
        <w:t xml:space="preserve">, Н. И. </w:t>
      </w:r>
      <w:proofErr w:type="spellStart"/>
      <w:r w:rsidRPr="007354FD">
        <w:rPr>
          <w:rFonts w:ascii="Times New Roman" w:hAnsi="Times New Roman"/>
          <w:sz w:val="24"/>
          <w:szCs w:val="24"/>
          <w:lang w:val="uk-UA"/>
        </w:rPr>
        <w:t>Лифинцева</w:t>
      </w:r>
      <w:proofErr w:type="spellEnd"/>
      <w:r w:rsidRPr="007354FD">
        <w:rPr>
          <w:rFonts w:ascii="Times New Roman" w:hAnsi="Times New Roman"/>
          <w:sz w:val="24"/>
          <w:szCs w:val="24"/>
          <w:lang w:val="uk-UA"/>
        </w:rPr>
        <w:t xml:space="preserve">, Н. В. </w:t>
      </w:r>
      <w:proofErr w:type="spellStart"/>
      <w:r w:rsidRPr="007354FD">
        <w:rPr>
          <w:rFonts w:ascii="Times New Roman" w:hAnsi="Times New Roman"/>
          <w:sz w:val="24"/>
          <w:szCs w:val="24"/>
          <w:lang w:val="uk-UA"/>
        </w:rPr>
        <w:t>Ялпаева</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2002. - 280 с.</w:t>
      </w:r>
    </w:p>
    <w:p w14:paraId="287A1821" w14:textId="5C27AAE5"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bCs/>
          <w:sz w:val="24"/>
          <w:szCs w:val="24"/>
          <w:lang w:val="uk-UA"/>
        </w:rPr>
        <w:t>Дети</w:t>
      </w:r>
      <w:proofErr w:type="spellEnd"/>
      <w:r w:rsidRPr="007354FD">
        <w:rPr>
          <w:rFonts w:ascii="Times New Roman" w:hAnsi="Times New Roman"/>
          <w:bCs/>
          <w:sz w:val="24"/>
          <w:szCs w:val="24"/>
          <w:lang w:val="uk-UA"/>
        </w:rPr>
        <w:t xml:space="preserve"> с </w:t>
      </w:r>
      <w:proofErr w:type="spellStart"/>
      <w:r w:rsidRPr="007354FD">
        <w:rPr>
          <w:rFonts w:ascii="Times New Roman" w:hAnsi="Times New Roman"/>
          <w:bCs/>
          <w:sz w:val="24"/>
          <w:szCs w:val="24"/>
          <w:lang w:val="uk-UA"/>
        </w:rPr>
        <w:t>временными</w:t>
      </w:r>
      <w:proofErr w:type="spellEnd"/>
      <w:r w:rsidRPr="007354FD">
        <w:rPr>
          <w:rFonts w:ascii="Times New Roman" w:hAnsi="Times New Roman"/>
          <w:sz w:val="24"/>
          <w:szCs w:val="24"/>
          <w:lang w:val="uk-UA"/>
        </w:rPr>
        <w:t xml:space="preserve"> задержками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сборник</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Научно-исследовательский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институт</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Академии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педагогических</w:t>
      </w:r>
      <w:proofErr w:type="spellEnd"/>
      <w:r w:rsidRPr="007354FD">
        <w:rPr>
          <w:rFonts w:ascii="Times New Roman" w:hAnsi="Times New Roman"/>
          <w:sz w:val="24"/>
          <w:szCs w:val="24"/>
          <w:lang w:val="uk-UA"/>
        </w:rPr>
        <w:t xml:space="preserve"> наук СССР ; ред</w:t>
      </w:r>
      <w:r w:rsidR="007354FD" w:rsidRPr="007354FD">
        <w:rPr>
          <w:rFonts w:ascii="Times New Roman" w:hAnsi="Times New Roman"/>
          <w:sz w:val="24"/>
          <w:szCs w:val="24"/>
          <w:lang w:val="uk-UA"/>
        </w:rPr>
        <w:t>.</w:t>
      </w:r>
      <w:r w:rsidRPr="007354FD">
        <w:rPr>
          <w:rFonts w:ascii="Times New Roman" w:hAnsi="Times New Roman"/>
          <w:sz w:val="24"/>
          <w:szCs w:val="24"/>
          <w:lang w:val="uk-UA"/>
        </w:rPr>
        <w:t xml:space="preserve"> Т. А. Власова, М. С. </w:t>
      </w:r>
      <w:proofErr w:type="spellStart"/>
      <w:r w:rsidRPr="007354FD">
        <w:rPr>
          <w:rFonts w:ascii="Times New Roman" w:hAnsi="Times New Roman"/>
          <w:bCs/>
          <w:sz w:val="24"/>
          <w:szCs w:val="24"/>
          <w:lang w:val="uk-UA"/>
        </w:rPr>
        <w:t>Певзнер</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Педагогика</w:t>
      </w:r>
      <w:proofErr w:type="spellEnd"/>
      <w:r w:rsidRPr="007354FD">
        <w:rPr>
          <w:rFonts w:ascii="Times New Roman" w:hAnsi="Times New Roman"/>
          <w:sz w:val="24"/>
          <w:szCs w:val="24"/>
          <w:lang w:val="uk-UA"/>
        </w:rPr>
        <w:t>, 1971. - 207 с.</w:t>
      </w:r>
    </w:p>
    <w:p w14:paraId="6EFC8074" w14:textId="75CE96DA"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bCs/>
          <w:sz w:val="24"/>
          <w:szCs w:val="24"/>
          <w:lang w:val="uk-UA"/>
        </w:rPr>
        <w:t>Дети</w:t>
      </w:r>
      <w:proofErr w:type="spellEnd"/>
      <w:r w:rsidRPr="007354FD">
        <w:rPr>
          <w:rFonts w:ascii="Times New Roman" w:hAnsi="Times New Roman"/>
          <w:bCs/>
          <w:sz w:val="24"/>
          <w:szCs w:val="24"/>
          <w:lang w:val="uk-UA"/>
        </w:rPr>
        <w:t xml:space="preserve"> с </w:t>
      </w:r>
      <w:proofErr w:type="spellStart"/>
      <w:r w:rsidRPr="007354FD">
        <w:rPr>
          <w:rFonts w:ascii="Times New Roman" w:hAnsi="Times New Roman"/>
          <w:bCs/>
          <w:sz w:val="24"/>
          <w:szCs w:val="24"/>
          <w:lang w:val="uk-UA"/>
        </w:rPr>
        <w:t>задержкой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психического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монография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Научно-исследовательский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ин</w:t>
      </w:r>
      <w:proofErr w:type="spellEnd"/>
      <w:r w:rsidRPr="007354FD">
        <w:rPr>
          <w:rFonts w:ascii="Times New Roman" w:hAnsi="Times New Roman"/>
          <w:sz w:val="24"/>
          <w:szCs w:val="24"/>
          <w:lang w:val="uk-UA"/>
        </w:rPr>
        <w:t xml:space="preserve">-т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АПН </w:t>
      </w:r>
      <w:proofErr w:type="spellStart"/>
      <w:r w:rsidRPr="007354FD">
        <w:rPr>
          <w:rFonts w:ascii="Times New Roman" w:hAnsi="Times New Roman"/>
          <w:sz w:val="24"/>
          <w:szCs w:val="24"/>
          <w:lang w:val="uk-UA"/>
        </w:rPr>
        <w:t>Украины</w:t>
      </w:r>
      <w:proofErr w:type="spellEnd"/>
      <w:r w:rsidRPr="007354FD">
        <w:rPr>
          <w:rFonts w:ascii="Times New Roman" w:hAnsi="Times New Roman"/>
          <w:sz w:val="24"/>
          <w:szCs w:val="24"/>
          <w:lang w:val="uk-UA"/>
        </w:rPr>
        <w:t xml:space="preserve"> ; </w:t>
      </w:r>
      <w:r w:rsidRPr="007354FD">
        <w:rPr>
          <w:rFonts w:ascii="Times New Roman" w:hAnsi="Times New Roman"/>
          <w:bCs/>
          <w:sz w:val="24"/>
          <w:szCs w:val="24"/>
          <w:lang w:val="uk-UA"/>
        </w:rPr>
        <w:t>ред</w:t>
      </w:r>
      <w:r w:rsidR="007354FD" w:rsidRPr="007354FD">
        <w:rPr>
          <w:rFonts w:ascii="Times New Roman" w:hAnsi="Times New Roman"/>
          <w:sz w:val="24"/>
          <w:szCs w:val="24"/>
          <w:lang w:val="uk-UA"/>
        </w:rPr>
        <w:t>.</w:t>
      </w:r>
      <w:r w:rsidRPr="007354FD">
        <w:rPr>
          <w:rFonts w:ascii="Times New Roman" w:hAnsi="Times New Roman"/>
          <w:sz w:val="24"/>
          <w:szCs w:val="24"/>
          <w:lang w:val="uk-UA"/>
        </w:rPr>
        <w:t xml:space="preserve"> Т. А. Власова, В. И. </w:t>
      </w:r>
      <w:proofErr w:type="spellStart"/>
      <w:r w:rsidRPr="007354FD">
        <w:rPr>
          <w:rFonts w:ascii="Times New Roman" w:hAnsi="Times New Roman"/>
          <w:bCs/>
          <w:sz w:val="24"/>
          <w:szCs w:val="24"/>
          <w:lang w:val="uk-UA"/>
        </w:rPr>
        <w:t>Лубовский</w:t>
      </w:r>
      <w:proofErr w:type="spellEnd"/>
      <w:r w:rsidRPr="007354FD">
        <w:rPr>
          <w:rFonts w:ascii="Times New Roman" w:hAnsi="Times New Roman"/>
          <w:sz w:val="24"/>
          <w:szCs w:val="24"/>
          <w:lang w:val="uk-UA"/>
        </w:rPr>
        <w:t xml:space="preserve">, Н. А. </w:t>
      </w:r>
      <w:proofErr w:type="spellStart"/>
      <w:r w:rsidRPr="007354FD">
        <w:rPr>
          <w:rFonts w:ascii="Times New Roman" w:hAnsi="Times New Roman"/>
          <w:sz w:val="24"/>
          <w:szCs w:val="24"/>
          <w:lang w:val="uk-UA"/>
        </w:rPr>
        <w:t>Цыпина</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Педагогика</w:t>
      </w:r>
      <w:proofErr w:type="spellEnd"/>
      <w:r w:rsidRPr="007354FD">
        <w:rPr>
          <w:rFonts w:ascii="Times New Roman" w:hAnsi="Times New Roman"/>
          <w:sz w:val="24"/>
          <w:szCs w:val="24"/>
          <w:lang w:val="uk-UA"/>
        </w:rPr>
        <w:t>, 1984. - 256 с.</w:t>
      </w:r>
    </w:p>
    <w:p w14:paraId="67D8D381" w14:textId="2C9D271E" w:rsidR="00EF5E0C" w:rsidRPr="007354FD" w:rsidRDefault="00EF5E0C" w:rsidP="005B78D6">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Дефектологический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словарь</w:t>
      </w:r>
      <w:proofErr w:type="spellEnd"/>
      <w:r w:rsidRPr="007354FD">
        <w:rPr>
          <w:rFonts w:ascii="Times New Roman" w:hAnsi="Times New Roman"/>
          <w:sz w:val="24"/>
          <w:szCs w:val="24"/>
          <w:lang w:val="uk-UA"/>
        </w:rPr>
        <w:t xml:space="preserve"> [Текст] : в 2 т. Т. 1 / </w:t>
      </w:r>
      <w:proofErr w:type="spellStart"/>
      <w:r w:rsidRPr="007354FD">
        <w:rPr>
          <w:rFonts w:ascii="Times New Roman" w:hAnsi="Times New Roman"/>
          <w:sz w:val="24"/>
          <w:szCs w:val="24"/>
          <w:lang w:val="uk-UA"/>
        </w:rPr>
        <w:t>Российская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образования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Моск</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психол</w:t>
      </w:r>
      <w:proofErr w:type="spellEnd"/>
      <w:r w:rsidRPr="007354FD">
        <w:rPr>
          <w:rFonts w:ascii="Times New Roman" w:hAnsi="Times New Roman"/>
          <w:sz w:val="24"/>
          <w:szCs w:val="24"/>
          <w:lang w:val="uk-UA"/>
        </w:rPr>
        <w:t>.-</w:t>
      </w:r>
      <w:proofErr w:type="spellStart"/>
      <w:r w:rsidRPr="007354FD">
        <w:rPr>
          <w:rFonts w:ascii="Times New Roman" w:hAnsi="Times New Roman"/>
          <w:sz w:val="24"/>
          <w:szCs w:val="24"/>
          <w:lang w:val="uk-UA"/>
        </w:rPr>
        <w:t>соц</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ин</w:t>
      </w:r>
      <w:proofErr w:type="spellEnd"/>
      <w:r w:rsidRPr="007354FD">
        <w:rPr>
          <w:rFonts w:ascii="Times New Roman" w:hAnsi="Times New Roman"/>
          <w:sz w:val="24"/>
          <w:szCs w:val="24"/>
          <w:lang w:val="uk-UA"/>
        </w:rPr>
        <w:t>-т ; ред</w:t>
      </w:r>
      <w:r w:rsidR="007354FD" w:rsidRPr="007354FD">
        <w:rPr>
          <w:rFonts w:ascii="Times New Roman" w:hAnsi="Times New Roman"/>
          <w:sz w:val="24"/>
          <w:szCs w:val="24"/>
          <w:lang w:val="uk-UA"/>
        </w:rPr>
        <w:t>.</w:t>
      </w:r>
      <w:r w:rsidRPr="007354FD">
        <w:rPr>
          <w:rFonts w:ascii="Times New Roman" w:hAnsi="Times New Roman"/>
          <w:sz w:val="24"/>
          <w:szCs w:val="24"/>
          <w:lang w:val="uk-UA"/>
        </w:rPr>
        <w:t xml:space="preserve"> В. </w:t>
      </w:r>
      <w:proofErr w:type="spellStart"/>
      <w:r w:rsidRPr="007354FD">
        <w:rPr>
          <w:rFonts w:ascii="Times New Roman" w:hAnsi="Times New Roman"/>
          <w:sz w:val="24"/>
          <w:szCs w:val="24"/>
          <w:lang w:val="uk-UA"/>
        </w:rPr>
        <w:t>Гудонис</w:t>
      </w:r>
      <w:proofErr w:type="spellEnd"/>
      <w:r w:rsidRPr="007354FD">
        <w:rPr>
          <w:rFonts w:ascii="Times New Roman" w:hAnsi="Times New Roman"/>
          <w:sz w:val="24"/>
          <w:szCs w:val="24"/>
          <w:lang w:val="uk-UA"/>
        </w:rPr>
        <w:t xml:space="preserve">, Б. П. </w:t>
      </w:r>
      <w:proofErr w:type="spellStart"/>
      <w:r w:rsidRPr="007354FD">
        <w:rPr>
          <w:rFonts w:ascii="Times New Roman" w:hAnsi="Times New Roman"/>
          <w:sz w:val="24"/>
          <w:szCs w:val="24"/>
          <w:lang w:val="uk-UA"/>
        </w:rPr>
        <w:t>Пузанов</w:t>
      </w:r>
      <w:proofErr w:type="spellEnd"/>
      <w:r w:rsidRPr="007354FD">
        <w:rPr>
          <w:rFonts w:ascii="Times New Roman" w:hAnsi="Times New Roman"/>
          <w:sz w:val="24"/>
          <w:szCs w:val="24"/>
          <w:lang w:val="uk-UA"/>
        </w:rPr>
        <w:t>. - Москва : МПСИ ; Воронеж : МОДЭК, 2007. - 808 с.</w:t>
      </w:r>
    </w:p>
    <w:p w14:paraId="0436F553"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r w:rsidRPr="007354FD">
        <w:rPr>
          <w:rFonts w:ascii="Times New Roman" w:hAnsi="Times New Roman"/>
          <w:bCs/>
          <w:sz w:val="24"/>
          <w:szCs w:val="24"/>
          <w:lang w:val="uk-UA"/>
        </w:rPr>
        <w:t>Діти з особливими</w:t>
      </w:r>
      <w:r w:rsidRPr="007354FD">
        <w:rPr>
          <w:rFonts w:ascii="Times New Roman" w:hAnsi="Times New Roman"/>
          <w:sz w:val="24"/>
          <w:szCs w:val="24"/>
          <w:lang w:val="uk-UA"/>
        </w:rPr>
        <w:t xml:space="preserve"> </w:t>
      </w:r>
      <w:r w:rsidRPr="007354FD">
        <w:rPr>
          <w:rFonts w:ascii="Times New Roman" w:hAnsi="Times New Roman"/>
          <w:bCs/>
          <w:sz w:val="24"/>
          <w:szCs w:val="24"/>
          <w:lang w:val="uk-UA"/>
        </w:rPr>
        <w:t>потребами</w:t>
      </w:r>
      <w:r w:rsidRPr="007354FD">
        <w:rPr>
          <w:rFonts w:ascii="Times New Roman" w:hAnsi="Times New Roman"/>
          <w:sz w:val="24"/>
          <w:szCs w:val="24"/>
          <w:lang w:val="uk-UA"/>
        </w:rPr>
        <w:t xml:space="preserve"> : поради батькам : [методичний посібник] / Ін-т спец. педагогіки АПН України ; ред. В. І. Бондар, В. В. </w:t>
      </w:r>
      <w:proofErr w:type="spellStart"/>
      <w:r w:rsidRPr="007354FD">
        <w:rPr>
          <w:rFonts w:ascii="Times New Roman" w:hAnsi="Times New Roman"/>
          <w:sz w:val="24"/>
          <w:szCs w:val="24"/>
          <w:lang w:val="uk-UA"/>
        </w:rPr>
        <w:t>Засенко</w:t>
      </w:r>
      <w:proofErr w:type="spellEnd"/>
      <w:r w:rsidRPr="007354FD">
        <w:rPr>
          <w:rFonts w:ascii="Times New Roman" w:hAnsi="Times New Roman"/>
          <w:sz w:val="24"/>
          <w:szCs w:val="24"/>
          <w:lang w:val="uk-UA"/>
        </w:rPr>
        <w:t>. - К. : Науковий світ, 2004. - 232 с.</w:t>
      </w:r>
    </w:p>
    <w:p w14:paraId="4B6E357D"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Земцова</w:t>
      </w:r>
      <w:proofErr w:type="spellEnd"/>
      <w:r w:rsidRPr="007354FD">
        <w:rPr>
          <w:rFonts w:ascii="Times New Roman" w:hAnsi="Times New Roman"/>
          <w:sz w:val="24"/>
          <w:szCs w:val="24"/>
          <w:lang w:val="uk-UA"/>
        </w:rPr>
        <w:t xml:space="preserve"> М.И. Учителю о </w:t>
      </w:r>
      <w:proofErr w:type="spellStart"/>
      <w:r w:rsidRPr="007354FD">
        <w:rPr>
          <w:rFonts w:ascii="Times New Roman" w:hAnsi="Times New Roman"/>
          <w:sz w:val="24"/>
          <w:szCs w:val="24"/>
          <w:lang w:val="uk-UA"/>
        </w:rPr>
        <w:t>детях</w:t>
      </w:r>
      <w:proofErr w:type="spellEnd"/>
      <w:r w:rsidRPr="007354FD">
        <w:rPr>
          <w:rFonts w:ascii="Times New Roman" w:hAnsi="Times New Roman"/>
          <w:sz w:val="24"/>
          <w:szCs w:val="24"/>
          <w:lang w:val="uk-UA"/>
        </w:rPr>
        <w:t xml:space="preserve"> с </w:t>
      </w:r>
      <w:proofErr w:type="spellStart"/>
      <w:r w:rsidRPr="007354FD">
        <w:rPr>
          <w:rFonts w:ascii="Times New Roman" w:hAnsi="Times New Roman"/>
          <w:sz w:val="24"/>
          <w:szCs w:val="24"/>
          <w:lang w:val="uk-UA"/>
        </w:rPr>
        <w:t>нарушениями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зрения</w:t>
      </w:r>
      <w:proofErr w:type="spellEnd"/>
      <w:r w:rsidRPr="007354FD">
        <w:rPr>
          <w:rFonts w:ascii="Times New Roman" w:hAnsi="Times New Roman"/>
          <w:sz w:val="24"/>
          <w:szCs w:val="24"/>
          <w:lang w:val="uk-UA"/>
        </w:rPr>
        <w:t xml:space="preserve"> : к </w:t>
      </w:r>
      <w:proofErr w:type="spellStart"/>
      <w:r w:rsidRPr="007354FD">
        <w:rPr>
          <w:rFonts w:ascii="Times New Roman" w:hAnsi="Times New Roman"/>
          <w:sz w:val="24"/>
          <w:szCs w:val="24"/>
          <w:lang w:val="uk-UA"/>
        </w:rPr>
        <w:t>изучению</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дисциплины</w:t>
      </w:r>
      <w:proofErr w:type="spellEnd"/>
      <w:r w:rsidRPr="007354FD">
        <w:rPr>
          <w:rFonts w:ascii="Times New Roman" w:hAnsi="Times New Roman"/>
          <w:sz w:val="24"/>
          <w:szCs w:val="24"/>
          <w:lang w:val="uk-UA"/>
        </w:rPr>
        <w:t xml:space="preserve"> / М. И. </w:t>
      </w:r>
      <w:proofErr w:type="spellStart"/>
      <w:r w:rsidRPr="007354FD">
        <w:rPr>
          <w:rFonts w:ascii="Times New Roman" w:hAnsi="Times New Roman"/>
          <w:sz w:val="24"/>
          <w:szCs w:val="24"/>
          <w:lang w:val="uk-UA"/>
        </w:rPr>
        <w:t>Земцова</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1973. - 159 с.</w:t>
      </w:r>
    </w:p>
    <w:p w14:paraId="5E06C90F" w14:textId="77777777" w:rsidR="00EF5E0C" w:rsidRPr="007354FD" w:rsidRDefault="00EF5E0C" w:rsidP="005B78D6">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Специальная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педагогика</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вузов</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под</w:t>
      </w:r>
      <w:proofErr w:type="spellEnd"/>
      <w:r w:rsidRPr="007354FD">
        <w:rPr>
          <w:rFonts w:ascii="Times New Roman" w:hAnsi="Times New Roman"/>
          <w:sz w:val="24"/>
          <w:szCs w:val="24"/>
          <w:lang w:val="uk-UA"/>
        </w:rPr>
        <w:t xml:space="preserve"> ред. Н. М. </w:t>
      </w:r>
      <w:proofErr w:type="spellStart"/>
      <w:r w:rsidRPr="007354FD">
        <w:rPr>
          <w:rFonts w:ascii="Times New Roman" w:hAnsi="Times New Roman"/>
          <w:sz w:val="24"/>
          <w:szCs w:val="24"/>
          <w:lang w:val="uk-UA"/>
        </w:rPr>
        <w:t>Назаровой</w:t>
      </w:r>
      <w:proofErr w:type="spellEnd"/>
      <w:r w:rsidRPr="007354FD">
        <w:rPr>
          <w:rFonts w:ascii="Times New Roman" w:hAnsi="Times New Roman"/>
          <w:sz w:val="24"/>
          <w:szCs w:val="24"/>
          <w:lang w:val="uk-UA"/>
        </w:rPr>
        <w:t xml:space="preserve">. - 10-е </w:t>
      </w:r>
      <w:proofErr w:type="spellStart"/>
      <w:r w:rsidRPr="007354FD">
        <w:rPr>
          <w:rFonts w:ascii="Times New Roman" w:hAnsi="Times New Roman"/>
          <w:sz w:val="24"/>
          <w:szCs w:val="24"/>
          <w:lang w:val="uk-UA"/>
        </w:rPr>
        <w:t>изд</w:t>
      </w:r>
      <w:proofErr w:type="spellEnd"/>
      <w:r w:rsidRPr="007354FD">
        <w:rPr>
          <w:rFonts w:ascii="Times New Roman" w:hAnsi="Times New Roman"/>
          <w:sz w:val="24"/>
          <w:szCs w:val="24"/>
          <w:lang w:val="uk-UA"/>
        </w:rPr>
        <w:t xml:space="preserve">., стереотип. - Москва :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2010. - 400 с.</w:t>
      </w:r>
    </w:p>
    <w:p w14:paraId="455C3DAF" w14:textId="77777777" w:rsidR="004D3998" w:rsidRPr="007354FD" w:rsidRDefault="00EF5E0C" w:rsidP="005B78D6">
      <w:pPr>
        <w:pStyle w:val="10"/>
        <w:shd w:val="clear" w:color="auto" w:fill="auto"/>
        <w:tabs>
          <w:tab w:val="left" w:pos="1130"/>
        </w:tabs>
        <w:ind w:firstLine="709"/>
        <w:jc w:val="both"/>
        <w:rPr>
          <w:b/>
          <w:sz w:val="24"/>
          <w:szCs w:val="24"/>
          <w:lang w:val="uk-UA"/>
        </w:rPr>
      </w:pPr>
      <w:r w:rsidRPr="007354FD">
        <w:rPr>
          <w:b/>
          <w:sz w:val="24"/>
          <w:szCs w:val="24"/>
          <w:lang w:val="uk-UA"/>
        </w:rPr>
        <w:t>ДОДАТКОВА</w:t>
      </w:r>
    </w:p>
    <w:p w14:paraId="7EB7385D"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Боскис</w:t>
      </w:r>
      <w:proofErr w:type="spellEnd"/>
      <w:r w:rsidRPr="007354FD">
        <w:rPr>
          <w:rFonts w:ascii="Times New Roman" w:hAnsi="Times New Roman"/>
          <w:sz w:val="24"/>
          <w:szCs w:val="24"/>
          <w:lang w:val="uk-UA"/>
        </w:rPr>
        <w:t xml:space="preserve"> Р.И. Учителю о </w:t>
      </w:r>
      <w:proofErr w:type="spellStart"/>
      <w:r w:rsidRPr="007354FD">
        <w:rPr>
          <w:rFonts w:ascii="Times New Roman" w:hAnsi="Times New Roman"/>
          <w:sz w:val="24"/>
          <w:szCs w:val="24"/>
          <w:lang w:val="uk-UA"/>
        </w:rPr>
        <w:t>детях</w:t>
      </w:r>
      <w:proofErr w:type="spellEnd"/>
      <w:r w:rsidRPr="007354FD">
        <w:rPr>
          <w:rFonts w:ascii="Times New Roman" w:hAnsi="Times New Roman"/>
          <w:sz w:val="24"/>
          <w:szCs w:val="24"/>
          <w:lang w:val="uk-UA"/>
        </w:rPr>
        <w:t xml:space="preserve"> с </w:t>
      </w:r>
      <w:proofErr w:type="spellStart"/>
      <w:r w:rsidRPr="007354FD">
        <w:rPr>
          <w:rFonts w:ascii="Times New Roman" w:hAnsi="Times New Roman"/>
          <w:sz w:val="24"/>
          <w:szCs w:val="24"/>
          <w:lang w:val="uk-UA"/>
        </w:rPr>
        <w:t>нарушениями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слуха</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методический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материал</w:t>
      </w:r>
      <w:proofErr w:type="spellEnd"/>
      <w:r w:rsidRPr="007354FD">
        <w:rPr>
          <w:rFonts w:ascii="Times New Roman" w:hAnsi="Times New Roman"/>
          <w:sz w:val="24"/>
          <w:szCs w:val="24"/>
          <w:lang w:val="uk-UA"/>
        </w:rPr>
        <w:t xml:space="preserve"> / Р. М. </w:t>
      </w:r>
      <w:proofErr w:type="spellStart"/>
      <w:r w:rsidRPr="007354FD">
        <w:rPr>
          <w:rFonts w:ascii="Times New Roman" w:hAnsi="Times New Roman"/>
          <w:sz w:val="24"/>
          <w:szCs w:val="24"/>
          <w:lang w:val="uk-UA"/>
        </w:rPr>
        <w:t>Боскис</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1975. - 143 с.</w:t>
      </w:r>
    </w:p>
    <w:p w14:paraId="55FA472A"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Выготский</w:t>
      </w:r>
      <w:proofErr w:type="spellEnd"/>
      <w:r w:rsidRPr="007354FD">
        <w:rPr>
          <w:rFonts w:ascii="Times New Roman" w:hAnsi="Times New Roman"/>
          <w:sz w:val="24"/>
          <w:szCs w:val="24"/>
          <w:lang w:val="uk-UA"/>
        </w:rPr>
        <w:t xml:space="preserve"> Л.С.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учебник</w:t>
      </w:r>
      <w:proofErr w:type="spellEnd"/>
      <w:r w:rsidRPr="007354FD">
        <w:rPr>
          <w:rFonts w:ascii="Times New Roman" w:hAnsi="Times New Roman"/>
          <w:sz w:val="24"/>
          <w:szCs w:val="24"/>
          <w:lang w:val="uk-UA"/>
        </w:rPr>
        <w:t xml:space="preserve"> / Л. С. </w:t>
      </w:r>
      <w:proofErr w:type="spellStart"/>
      <w:r w:rsidRPr="007354FD">
        <w:rPr>
          <w:rFonts w:ascii="Times New Roman" w:hAnsi="Times New Roman"/>
          <w:bCs/>
          <w:sz w:val="24"/>
          <w:szCs w:val="24"/>
          <w:lang w:val="uk-UA"/>
        </w:rPr>
        <w:t>Выготский</w:t>
      </w:r>
      <w:proofErr w:type="spellEnd"/>
      <w:r w:rsidRPr="007354FD">
        <w:rPr>
          <w:rFonts w:ascii="Times New Roman" w:hAnsi="Times New Roman"/>
          <w:sz w:val="24"/>
          <w:szCs w:val="24"/>
          <w:lang w:val="uk-UA"/>
        </w:rPr>
        <w:t>. - Санкт-Петербург : Лань, 2003. - 656 с.</w:t>
      </w:r>
    </w:p>
    <w:p w14:paraId="7D88E800"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Гуровец</w:t>
      </w:r>
      <w:proofErr w:type="spellEnd"/>
      <w:r w:rsidRPr="007354FD">
        <w:rPr>
          <w:rFonts w:ascii="Times New Roman" w:hAnsi="Times New Roman"/>
          <w:sz w:val="24"/>
          <w:szCs w:val="24"/>
          <w:lang w:val="uk-UA"/>
        </w:rPr>
        <w:t xml:space="preserve"> Г.В. </w:t>
      </w:r>
      <w:proofErr w:type="spellStart"/>
      <w:r w:rsidRPr="007354FD">
        <w:rPr>
          <w:rFonts w:ascii="Times New Roman" w:hAnsi="Times New Roman"/>
          <w:sz w:val="24"/>
          <w:szCs w:val="24"/>
          <w:lang w:val="uk-UA"/>
        </w:rPr>
        <w:t>Детская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невропатология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естественно-научные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специальной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дошкольной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психологии</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педагогики</w:t>
      </w:r>
      <w:proofErr w:type="spellEnd"/>
      <w:r w:rsidRPr="007354FD">
        <w:rPr>
          <w:rFonts w:ascii="Times New Roman" w:hAnsi="Times New Roman"/>
          <w:sz w:val="24"/>
          <w:szCs w:val="24"/>
          <w:lang w:val="uk-UA"/>
        </w:rPr>
        <w:t xml:space="preserve"> / Г. В. </w:t>
      </w:r>
      <w:proofErr w:type="spellStart"/>
      <w:r w:rsidRPr="007354FD">
        <w:rPr>
          <w:rFonts w:ascii="Times New Roman" w:hAnsi="Times New Roman"/>
          <w:bCs/>
          <w:sz w:val="24"/>
          <w:szCs w:val="24"/>
          <w:lang w:val="uk-UA"/>
        </w:rPr>
        <w:t>Гуровец</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Владос</w:t>
      </w:r>
      <w:proofErr w:type="spellEnd"/>
      <w:r w:rsidRPr="007354FD">
        <w:rPr>
          <w:rFonts w:ascii="Times New Roman" w:hAnsi="Times New Roman"/>
          <w:sz w:val="24"/>
          <w:szCs w:val="24"/>
          <w:lang w:val="uk-UA"/>
        </w:rPr>
        <w:t>, 2004. - 303 с.</w:t>
      </w:r>
    </w:p>
    <w:p w14:paraId="08394EBA"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r w:rsidRPr="007354FD">
        <w:rPr>
          <w:rFonts w:ascii="Times New Roman" w:hAnsi="Times New Roman"/>
          <w:sz w:val="24"/>
          <w:szCs w:val="24"/>
          <w:lang w:val="uk-UA"/>
        </w:rPr>
        <w:lastRenderedPageBreak/>
        <w:t xml:space="preserve">Дидактичні та соціально-психологічні аспекти корекційної роботи у спеціальній школі / За ред. </w:t>
      </w:r>
      <w:proofErr w:type="spellStart"/>
      <w:r w:rsidRPr="007354FD">
        <w:rPr>
          <w:rFonts w:ascii="Times New Roman" w:hAnsi="Times New Roman"/>
          <w:sz w:val="24"/>
          <w:szCs w:val="24"/>
          <w:lang w:val="uk-UA"/>
        </w:rPr>
        <w:t>В.І.Бондара</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В.В.Засенко</w:t>
      </w:r>
      <w:proofErr w:type="spellEnd"/>
      <w:r w:rsidRPr="007354FD">
        <w:rPr>
          <w:rFonts w:ascii="Times New Roman" w:hAnsi="Times New Roman"/>
          <w:sz w:val="24"/>
          <w:szCs w:val="24"/>
          <w:lang w:val="uk-UA"/>
        </w:rPr>
        <w:t>.- Київ: КНТ, 2008. – 295с.</w:t>
      </w:r>
    </w:p>
    <w:p w14:paraId="198DD977"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r w:rsidRPr="007354FD">
        <w:rPr>
          <w:rFonts w:ascii="Times New Roman" w:hAnsi="Times New Roman"/>
          <w:sz w:val="24"/>
          <w:szCs w:val="24"/>
          <w:lang w:val="uk-UA"/>
        </w:rPr>
        <w:t xml:space="preserve">Коберник Г.Н </w:t>
      </w:r>
      <w:proofErr w:type="spellStart"/>
      <w:r w:rsidRPr="007354FD">
        <w:rPr>
          <w:rFonts w:ascii="Times New Roman" w:hAnsi="Times New Roman"/>
          <w:sz w:val="24"/>
          <w:szCs w:val="24"/>
          <w:lang w:val="uk-UA"/>
        </w:rPr>
        <w:t>Введение</w:t>
      </w:r>
      <w:proofErr w:type="spellEnd"/>
      <w:r w:rsidRPr="007354FD">
        <w:rPr>
          <w:rFonts w:ascii="Times New Roman" w:hAnsi="Times New Roman"/>
          <w:sz w:val="24"/>
          <w:szCs w:val="24"/>
          <w:lang w:val="uk-UA"/>
        </w:rPr>
        <w:t xml:space="preserve"> в </w:t>
      </w:r>
      <w:proofErr w:type="spellStart"/>
      <w:r w:rsidRPr="007354FD">
        <w:rPr>
          <w:rFonts w:ascii="Times New Roman" w:hAnsi="Times New Roman"/>
          <w:sz w:val="24"/>
          <w:szCs w:val="24"/>
          <w:lang w:val="uk-UA"/>
        </w:rPr>
        <w:t>специальность</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Дефектология</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 Г. Н. </w:t>
      </w:r>
      <w:r w:rsidRPr="007354FD">
        <w:rPr>
          <w:rFonts w:ascii="Times New Roman" w:hAnsi="Times New Roman"/>
          <w:bCs/>
          <w:sz w:val="24"/>
          <w:szCs w:val="24"/>
          <w:lang w:val="uk-UA"/>
        </w:rPr>
        <w:t>Коберник</w:t>
      </w:r>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Киев</w:t>
      </w:r>
      <w:proofErr w:type="spellEnd"/>
      <w:r w:rsidRPr="007354FD">
        <w:rPr>
          <w:rFonts w:ascii="Times New Roman" w:hAnsi="Times New Roman"/>
          <w:sz w:val="24"/>
          <w:szCs w:val="24"/>
          <w:lang w:val="uk-UA"/>
        </w:rPr>
        <w:t xml:space="preserve"> : Вища школа, 1984. - 144 с.</w:t>
      </w:r>
    </w:p>
    <w:p w14:paraId="71DC5DEE" w14:textId="77777777" w:rsidR="00EF5E0C" w:rsidRPr="007354FD" w:rsidRDefault="00EF5E0C" w:rsidP="005B78D6">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r w:rsidRPr="007354FD">
        <w:rPr>
          <w:rFonts w:ascii="Times New Roman" w:hAnsi="Times New Roman"/>
          <w:sz w:val="24"/>
          <w:szCs w:val="24"/>
          <w:lang w:val="uk-UA"/>
        </w:rPr>
        <w:t xml:space="preserve">Лапшин В. А.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ин-тов</w:t>
      </w:r>
      <w:proofErr w:type="spellEnd"/>
      <w:r w:rsidRPr="007354FD">
        <w:rPr>
          <w:rFonts w:ascii="Times New Roman" w:hAnsi="Times New Roman"/>
          <w:sz w:val="24"/>
          <w:szCs w:val="24"/>
          <w:lang w:val="uk-UA"/>
        </w:rPr>
        <w:t xml:space="preserve"> / В. А. </w:t>
      </w:r>
      <w:r w:rsidRPr="007354FD">
        <w:rPr>
          <w:rFonts w:ascii="Times New Roman" w:hAnsi="Times New Roman"/>
          <w:bCs/>
          <w:sz w:val="24"/>
          <w:szCs w:val="24"/>
          <w:lang w:val="uk-UA"/>
        </w:rPr>
        <w:t>Лапшин</w:t>
      </w:r>
      <w:r w:rsidRPr="007354FD">
        <w:rPr>
          <w:rFonts w:ascii="Times New Roman" w:hAnsi="Times New Roman"/>
          <w:sz w:val="24"/>
          <w:szCs w:val="24"/>
          <w:lang w:val="uk-UA"/>
        </w:rPr>
        <w:t xml:space="preserve">, Б. П. </w:t>
      </w:r>
      <w:proofErr w:type="spellStart"/>
      <w:r w:rsidRPr="007354FD">
        <w:rPr>
          <w:rFonts w:ascii="Times New Roman" w:hAnsi="Times New Roman"/>
          <w:sz w:val="24"/>
          <w:szCs w:val="24"/>
          <w:lang w:val="uk-UA"/>
        </w:rPr>
        <w:t>Пузанов</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1990. - 143 с.</w:t>
      </w:r>
      <w:r w:rsidRPr="007354FD">
        <w:rPr>
          <w:rFonts w:ascii="Times New Roman" w:hAnsi="Times New Roman"/>
          <w:iCs/>
          <w:sz w:val="24"/>
          <w:szCs w:val="24"/>
          <w:lang w:val="uk-UA"/>
        </w:rPr>
        <w:t xml:space="preserve"> </w:t>
      </w:r>
    </w:p>
    <w:p w14:paraId="2E0C5A0A" w14:textId="77777777" w:rsidR="00EF5E0C" w:rsidRPr="007354FD" w:rsidRDefault="00EF5E0C" w:rsidP="005B78D6">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iCs/>
          <w:sz w:val="24"/>
          <w:szCs w:val="24"/>
          <w:lang w:val="uk-UA"/>
        </w:rPr>
        <w:t>Лебединский</w:t>
      </w:r>
      <w:proofErr w:type="spellEnd"/>
      <w:r w:rsidRPr="007354FD">
        <w:rPr>
          <w:rFonts w:ascii="Times New Roman" w:hAnsi="Times New Roman"/>
          <w:iCs/>
          <w:sz w:val="24"/>
          <w:szCs w:val="24"/>
          <w:lang w:val="uk-UA"/>
        </w:rPr>
        <w:t xml:space="preserve"> В. В. </w:t>
      </w:r>
      <w:proofErr w:type="spellStart"/>
      <w:r w:rsidRPr="007354FD">
        <w:rPr>
          <w:rFonts w:ascii="Times New Roman" w:hAnsi="Times New Roman"/>
          <w:sz w:val="24"/>
          <w:szCs w:val="24"/>
          <w:lang w:val="uk-UA"/>
        </w:rPr>
        <w:t>Нарушения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психического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у </w:t>
      </w:r>
      <w:proofErr w:type="spellStart"/>
      <w:r w:rsidRPr="007354FD">
        <w:rPr>
          <w:rFonts w:ascii="Times New Roman" w:hAnsi="Times New Roman"/>
          <w:sz w:val="24"/>
          <w:szCs w:val="24"/>
          <w:lang w:val="uk-UA"/>
        </w:rPr>
        <w:t>детей</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 В. В. </w:t>
      </w:r>
      <w:proofErr w:type="spellStart"/>
      <w:r w:rsidRPr="007354FD">
        <w:rPr>
          <w:rFonts w:ascii="Times New Roman" w:hAnsi="Times New Roman"/>
          <w:bCs/>
          <w:sz w:val="24"/>
          <w:szCs w:val="24"/>
          <w:lang w:val="uk-UA"/>
        </w:rPr>
        <w:t>Лебединский</w:t>
      </w:r>
      <w:proofErr w:type="spellEnd"/>
      <w:r w:rsidRPr="007354FD">
        <w:rPr>
          <w:rFonts w:ascii="Times New Roman" w:hAnsi="Times New Roman"/>
          <w:sz w:val="24"/>
          <w:szCs w:val="24"/>
          <w:lang w:val="uk-UA"/>
        </w:rPr>
        <w:t>. - Москва : МГУ, 1985. - 167 с.</w:t>
      </w:r>
    </w:p>
    <w:p w14:paraId="2AE6FEBC" w14:textId="77777777" w:rsidR="00EF5E0C" w:rsidRPr="007354FD" w:rsidRDefault="00EF5E0C" w:rsidP="005B78D6">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Ляпидевский</w:t>
      </w:r>
      <w:proofErr w:type="spellEnd"/>
      <w:r w:rsidRPr="007354FD">
        <w:rPr>
          <w:rFonts w:ascii="Times New Roman" w:hAnsi="Times New Roman"/>
          <w:sz w:val="24"/>
          <w:szCs w:val="24"/>
          <w:lang w:val="uk-UA"/>
        </w:rPr>
        <w:t xml:space="preserve"> С.С. </w:t>
      </w:r>
      <w:proofErr w:type="spellStart"/>
      <w:r w:rsidRPr="007354FD">
        <w:rPr>
          <w:rFonts w:ascii="Times New Roman" w:hAnsi="Times New Roman"/>
          <w:sz w:val="24"/>
          <w:szCs w:val="24"/>
          <w:lang w:val="uk-UA"/>
        </w:rPr>
        <w:t>Невропатология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естественнонаучные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специальной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педагогики</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учебник</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высш</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учеб</w:t>
      </w:r>
      <w:proofErr w:type="spellEnd"/>
      <w:r w:rsidRPr="007354FD">
        <w:rPr>
          <w:rFonts w:ascii="Times New Roman" w:hAnsi="Times New Roman"/>
          <w:sz w:val="24"/>
          <w:szCs w:val="24"/>
          <w:lang w:val="uk-UA"/>
        </w:rPr>
        <w:t xml:space="preserve">. заведений / С.С. </w:t>
      </w:r>
      <w:proofErr w:type="spellStart"/>
      <w:r w:rsidRPr="007354FD">
        <w:rPr>
          <w:rFonts w:ascii="Times New Roman" w:hAnsi="Times New Roman"/>
          <w:bCs/>
          <w:sz w:val="24"/>
          <w:szCs w:val="24"/>
          <w:lang w:val="uk-UA"/>
        </w:rPr>
        <w:t>Ляпидевский</w:t>
      </w:r>
      <w:proofErr w:type="spellEnd"/>
      <w:r w:rsidRPr="007354FD">
        <w:rPr>
          <w:rFonts w:ascii="Times New Roman" w:hAnsi="Times New Roman"/>
          <w:sz w:val="24"/>
          <w:szCs w:val="24"/>
          <w:lang w:val="uk-UA"/>
        </w:rPr>
        <w:t xml:space="preserve">; ред. В.И. </w:t>
      </w:r>
      <w:proofErr w:type="spellStart"/>
      <w:r w:rsidRPr="007354FD">
        <w:rPr>
          <w:rFonts w:ascii="Times New Roman" w:hAnsi="Times New Roman"/>
          <w:sz w:val="24"/>
          <w:szCs w:val="24"/>
          <w:lang w:val="uk-UA"/>
        </w:rPr>
        <w:t>Селиверстов</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Владос</w:t>
      </w:r>
      <w:proofErr w:type="spellEnd"/>
      <w:r w:rsidRPr="007354FD">
        <w:rPr>
          <w:rFonts w:ascii="Times New Roman" w:hAnsi="Times New Roman"/>
          <w:sz w:val="24"/>
          <w:szCs w:val="24"/>
          <w:lang w:val="uk-UA"/>
        </w:rPr>
        <w:t>, 2003. - 384 с.</w:t>
      </w:r>
    </w:p>
    <w:p w14:paraId="7AC7489C"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Синев</w:t>
      </w:r>
      <w:proofErr w:type="spellEnd"/>
      <w:r w:rsidRPr="007354FD">
        <w:rPr>
          <w:rFonts w:ascii="Times New Roman" w:hAnsi="Times New Roman"/>
          <w:sz w:val="24"/>
          <w:szCs w:val="24"/>
          <w:lang w:val="uk-UA"/>
        </w:rPr>
        <w:t xml:space="preserve"> В.Н. </w:t>
      </w:r>
      <w:r w:rsidRPr="007354FD">
        <w:rPr>
          <w:rFonts w:ascii="Times New Roman" w:hAnsi="Times New Roman"/>
          <w:bCs/>
          <w:sz w:val="24"/>
          <w:szCs w:val="24"/>
          <w:lang w:val="uk-UA"/>
        </w:rPr>
        <w:t>Основи</w:t>
      </w:r>
      <w:r w:rsidRPr="007354FD">
        <w:rPr>
          <w:rFonts w:ascii="Times New Roman" w:hAnsi="Times New Roman"/>
          <w:sz w:val="24"/>
          <w:szCs w:val="24"/>
          <w:lang w:val="uk-UA"/>
        </w:rPr>
        <w:t xml:space="preserve"> </w:t>
      </w:r>
      <w:r w:rsidRPr="007354FD">
        <w:rPr>
          <w:rFonts w:ascii="Times New Roman" w:hAnsi="Times New Roman"/>
          <w:bCs/>
          <w:sz w:val="24"/>
          <w:szCs w:val="24"/>
          <w:lang w:val="uk-UA"/>
        </w:rPr>
        <w:t>дефектології</w:t>
      </w:r>
      <w:r w:rsidRPr="007354FD">
        <w:rPr>
          <w:rFonts w:ascii="Times New Roman" w:hAnsi="Times New Roman"/>
          <w:sz w:val="24"/>
          <w:szCs w:val="24"/>
          <w:lang w:val="uk-UA"/>
        </w:rPr>
        <w:t xml:space="preserve"> : навчальний посібник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пед. ін-тів / В. М. </w:t>
      </w:r>
      <w:proofErr w:type="spellStart"/>
      <w:r w:rsidRPr="007354FD">
        <w:rPr>
          <w:rFonts w:ascii="Times New Roman" w:hAnsi="Times New Roman"/>
          <w:sz w:val="24"/>
          <w:szCs w:val="24"/>
          <w:lang w:val="uk-UA"/>
        </w:rPr>
        <w:t>Синьов</w:t>
      </w:r>
      <w:proofErr w:type="spellEnd"/>
      <w:r w:rsidRPr="007354FD">
        <w:rPr>
          <w:rFonts w:ascii="Times New Roman" w:hAnsi="Times New Roman"/>
          <w:sz w:val="24"/>
          <w:szCs w:val="24"/>
          <w:lang w:val="uk-UA"/>
        </w:rPr>
        <w:t>, Г. М. Коберник. - Київ : Вища школа, 1994. - 143 с.</w:t>
      </w:r>
    </w:p>
    <w:p w14:paraId="4A399277" w14:textId="77777777" w:rsidR="00FB1B56" w:rsidRPr="007354FD" w:rsidRDefault="00FB1B56" w:rsidP="005B78D6">
      <w:pPr>
        <w:spacing w:after="0" w:line="240" w:lineRule="auto"/>
        <w:ind w:firstLine="709"/>
        <w:rPr>
          <w:rFonts w:ascii="Times New Roman" w:hAnsi="Times New Roman"/>
          <w:i/>
          <w:sz w:val="24"/>
          <w:szCs w:val="24"/>
          <w:lang w:val="uk-UA"/>
        </w:rPr>
      </w:pPr>
      <w:r w:rsidRPr="007354FD">
        <w:rPr>
          <w:rFonts w:ascii="Times New Roman" w:hAnsi="Times New Roman"/>
          <w:i/>
          <w:sz w:val="24"/>
          <w:szCs w:val="24"/>
          <w:lang w:val="uk-UA"/>
        </w:rPr>
        <w:t>Інтернет-ресурси</w:t>
      </w:r>
    </w:p>
    <w:p w14:paraId="1DB4BA92" w14:textId="77777777" w:rsidR="00FB1B56" w:rsidRPr="007354FD" w:rsidRDefault="004659A4" w:rsidP="005B78D6">
      <w:pPr>
        <w:pStyle w:val="a6"/>
        <w:numPr>
          <w:ilvl w:val="0"/>
          <w:numId w:val="4"/>
        </w:numPr>
        <w:spacing w:after="0" w:line="240" w:lineRule="auto"/>
        <w:ind w:left="0" w:firstLine="709"/>
        <w:rPr>
          <w:rFonts w:ascii="Times New Roman" w:hAnsi="Times New Roman"/>
          <w:sz w:val="24"/>
          <w:szCs w:val="24"/>
          <w:lang w:val="uk-UA"/>
        </w:rPr>
      </w:pPr>
      <w:hyperlink r:id="rId11" w:history="1">
        <w:r w:rsidR="00FB1B56" w:rsidRPr="007354FD">
          <w:rPr>
            <w:rStyle w:val="a7"/>
            <w:rFonts w:ascii="Times New Roman" w:hAnsi="Times New Roman"/>
            <w:color w:val="auto"/>
            <w:sz w:val="24"/>
            <w:szCs w:val="24"/>
            <w:lang w:val="uk-UA"/>
          </w:rPr>
          <w:t>http://elibrary.kspu.edu/</w:t>
        </w:r>
      </w:hyperlink>
    </w:p>
    <w:p w14:paraId="396636A0" w14:textId="77777777" w:rsidR="00FB1B56" w:rsidRPr="007354FD" w:rsidRDefault="004659A4" w:rsidP="005B78D6">
      <w:pPr>
        <w:pStyle w:val="a6"/>
        <w:numPr>
          <w:ilvl w:val="0"/>
          <w:numId w:val="4"/>
        </w:numPr>
        <w:spacing w:after="0" w:line="240" w:lineRule="auto"/>
        <w:ind w:left="0" w:firstLine="709"/>
        <w:rPr>
          <w:rFonts w:ascii="Times New Roman" w:hAnsi="Times New Roman"/>
          <w:sz w:val="24"/>
          <w:szCs w:val="24"/>
          <w:lang w:val="uk-UA"/>
        </w:rPr>
      </w:pPr>
      <w:hyperlink r:id="rId12" w:history="1">
        <w:r w:rsidR="00FB1B56" w:rsidRPr="007354FD">
          <w:rPr>
            <w:rStyle w:val="a7"/>
            <w:rFonts w:ascii="Times New Roman" w:hAnsi="Times New Roman"/>
            <w:color w:val="auto"/>
            <w:sz w:val="24"/>
            <w:szCs w:val="24"/>
            <w:lang w:val="uk-UA"/>
          </w:rPr>
          <w:t>http://www.nbuv.gov.ua/</w:t>
        </w:r>
      </w:hyperlink>
    </w:p>
    <w:p w14:paraId="214A6BD2" w14:textId="77777777" w:rsidR="00FB1B56" w:rsidRPr="007354FD" w:rsidRDefault="004659A4" w:rsidP="005B78D6">
      <w:pPr>
        <w:pStyle w:val="a6"/>
        <w:numPr>
          <w:ilvl w:val="0"/>
          <w:numId w:val="4"/>
        </w:numPr>
        <w:spacing w:after="0" w:line="240" w:lineRule="auto"/>
        <w:ind w:left="0" w:firstLine="709"/>
        <w:rPr>
          <w:rFonts w:ascii="Times New Roman" w:hAnsi="Times New Roman"/>
          <w:sz w:val="24"/>
          <w:szCs w:val="24"/>
          <w:lang w:val="uk-UA"/>
        </w:rPr>
      </w:pPr>
      <w:hyperlink r:id="rId13" w:history="1">
        <w:r w:rsidR="00FB1B56" w:rsidRPr="007354FD">
          <w:rPr>
            <w:rStyle w:val="a7"/>
            <w:rFonts w:ascii="Times New Roman" w:hAnsi="Times New Roman"/>
            <w:color w:val="auto"/>
            <w:sz w:val="24"/>
            <w:szCs w:val="24"/>
            <w:lang w:val="uk-UA"/>
          </w:rPr>
          <w:t>http://pedlib.ru/</w:t>
        </w:r>
      </w:hyperlink>
    </w:p>
    <w:p w14:paraId="3F172D02" w14:textId="77777777" w:rsidR="00FB1B56" w:rsidRPr="007354FD" w:rsidRDefault="004659A4" w:rsidP="005B78D6">
      <w:pPr>
        <w:pStyle w:val="a6"/>
        <w:numPr>
          <w:ilvl w:val="0"/>
          <w:numId w:val="4"/>
        </w:numPr>
        <w:spacing w:after="0" w:line="240" w:lineRule="auto"/>
        <w:ind w:left="0" w:firstLine="709"/>
        <w:rPr>
          <w:rFonts w:ascii="Times New Roman" w:hAnsi="Times New Roman"/>
          <w:sz w:val="24"/>
          <w:szCs w:val="24"/>
          <w:lang w:val="uk-UA"/>
        </w:rPr>
      </w:pPr>
      <w:hyperlink r:id="rId14" w:history="1">
        <w:r w:rsidR="00FB1B56" w:rsidRPr="007354FD">
          <w:rPr>
            <w:rStyle w:val="a7"/>
            <w:rFonts w:ascii="Times New Roman" w:hAnsi="Times New Roman"/>
            <w:color w:val="auto"/>
            <w:sz w:val="24"/>
            <w:szCs w:val="24"/>
            <w:lang w:val="uk-UA"/>
          </w:rPr>
          <w:t>https://www.booksmed.com/logopediya/</w:t>
        </w:r>
      </w:hyperlink>
    </w:p>
    <w:p w14:paraId="772677C5" w14:textId="77777777" w:rsidR="00EF5E0C" w:rsidRPr="007354FD" w:rsidRDefault="00EF5E0C" w:rsidP="005B78D6">
      <w:pPr>
        <w:pStyle w:val="10"/>
        <w:shd w:val="clear" w:color="auto" w:fill="auto"/>
        <w:tabs>
          <w:tab w:val="left" w:pos="1130"/>
        </w:tabs>
        <w:ind w:firstLine="709"/>
        <w:jc w:val="both"/>
        <w:rPr>
          <w:b/>
          <w:sz w:val="24"/>
          <w:szCs w:val="24"/>
          <w:lang w:val="uk-UA"/>
        </w:rPr>
      </w:pPr>
    </w:p>
    <w:sectPr w:rsidR="00EF5E0C" w:rsidRPr="007354FD" w:rsidSect="006767AE">
      <w:pgSz w:w="15840" w:h="12240" w:orient="landscape" w:code="1"/>
      <w:pgMar w:top="1134" w:right="1134"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494"/>
    <w:multiLevelType w:val="hybridMultilevel"/>
    <w:tmpl w:val="3F0CFBCE"/>
    <w:lvl w:ilvl="0" w:tplc="0419000F">
      <w:start w:val="1"/>
      <w:numFmt w:val="decimal"/>
      <w:lvlText w:val="%1."/>
      <w:lvlJc w:val="left"/>
      <w:pPr>
        <w:tabs>
          <w:tab w:val="num" w:pos="900"/>
        </w:tabs>
        <w:ind w:left="90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1C46154"/>
    <w:multiLevelType w:val="hybridMultilevel"/>
    <w:tmpl w:val="602607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5CD3CC9"/>
    <w:multiLevelType w:val="hybridMultilevel"/>
    <w:tmpl w:val="49CC9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868379C"/>
    <w:multiLevelType w:val="hybridMultilevel"/>
    <w:tmpl w:val="283E3FAA"/>
    <w:lvl w:ilvl="0" w:tplc="E66A2110">
      <w:start w:val="1"/>
      <w:numFmt w:val="decimal"/>
      <w:lvlText w:val="%1."/>
      <w:lvlJc w:val="left"/>
      <w:pPr>
        <w:tabs>
          <w:tab w:val="num" w:pos="1287"/>
        </w:tabs>
        <w:ind w:left="1287"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EC5C9B"/>
    <w:multiLevelType w:val="hybridMultilevel"/>
    <w:tmpl w:val="DF1E3D3E"/>
    <w:lvl w:ilvl="0" w:tplc="619044B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AEE4E1E"/>
    <w:multiLevelType w:val="hybridMultilevel"/>
    <w:tmpl w:val="77AA381C"/>
    <w:lvl w:ilvl="0" w:tplc="E5C0B356">
      <w:start w:val="1"/>
      <w:numFmt w:val="decimal"/>
      <w:lvlText w:val="%1."/>
      <w:lvlJc w:val="left"/>
      <w:pPr>
        <w:tabs>
          <w:tab w:val="num" w:pos="357"/>
        </w:tabs>
        <w:ind w:left="417" w:hanging="57"/>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CD26A29"/>
    <w:multiLevelType w:val="hybridMultilevel"/>
    <w:tmpl w:val="65CA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83525"/>
    <w:multiLevelType w:val="hybridMultilevel"/>
    <w:tmpl w:val="0B947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AD6959"/>
    <w:multiLevelType w:val="hybridMultilevel"/>
    <w:tmpl w:val="B402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0D16F8"/>
    <w:multiLevelType w:val="hybridMultilevel"/>
    <w:tmpl w:val="95740B4E"/>
    <w:lvl w:ilvl="0" w:tplc="4FB0A6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6A36D8C"/>
    <w:multiLevelType w:val="hybridMultilevel"/>
    <w:tmpl w:val="65E8CC50"/>
    <w:lvl w:ilvl="0" w:tplc="C62E718C">
      <w:start w:val="1"/>
      <w:numFmt w:val="decimal"/>
      <w:lvlText w:val="%1."/>
      <w:lvlJc w:val="left"/>
      <w:pPr>
        <w:tabs>
          <w:tab w:val="num" w:pos="1287"/>
        </w:tabs>
        <w:ind w:left="1287"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FAE5066"/>
    <w:multiLevelType w:val="hybridMultilevel"/>
    <w:tmpl w:val="4B5C7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740D7C"/>
    <w:multiLevelType w:val="hybridMultilevel"/>
    <w:tmpl w:val="FA8C6DEA"/>
    <w:lvl w:ilvl="0" w:tplc="BF2ED3B4">
      <w:start w:val="1"/>
      <w:numFmt w:val="decimal"/>
      <w:lvlText w:val="%1."/>
      <w:lvlJc w:val="left"/>
      <w:pPr>
        <w:tabs>
          <w:tab w:val="num" w:pos="1287"/>
        </w:tabs>
        <w:ind w:left="1287" w:hanging="360"/>
      </w:pPr>
      <w:rPr>
        <w:sz w:val="28"/>
        <w:szCs w:val="28"/>
      </w:rPr>
    </w:lvl>
    <w:lvl w:ilvl="1" w:tplc="04220019">
      <w:start w:val="1"/>
      <w:numFmt w:val="lowerLetter"/>
      <w:lvlText w:val="%2."/>
      <w:lvlJc w:val="left"/>
      <w:pPr>
        <w:tabs>
          <w:tab w:val="num" w:pos="873"/>
        </w:tabs>
        <w:ind w:left="873" w:hanging="360"/>
      </w:pPr>
    </w:lvl>
    <w:lvl w:ilvl="2" w:tplc="0422001B">
      <w:start w:val="1"/>
      <w:numFmt w:val="lowerRoman"/>
      <w:lvlText w:val="%3."/>
      <w:lvlJc w:val="right"/>
      <w:pPr>
        <w:tabs>
          <w:tab w:val="num" w:pos="1593"/>
        </w:tabs>
        <w:ind w:left="1593" w:hanging="180"/>
      </w:pPr>
    </w:lvl>
    <w:lvl w:ilvl="3" w:tplc="0422000F">
      <w:start w:val="1"/>
      <w:numFmt w:val="decimal"/>
      <w:lvlText w:val="%4."/>
      <w:lvlJc w:val="left"/>
      <w:pPr>
        <w:tabs>
          <w:tab w:val="num" w:pos="2313"/>
        </w:tabs>
        <w:ind w:left="2313" w:hanging="360"/>
      </w:pPr>
    </w:lvl>
    <w:lvl w:ilvl="4" w:tplc="04220019">
      <w:start w:val="1"/>
      <w:numFmt w:val="lowerLetter"/>
      <w:lvlText w:val="%5."/>
      <w:lvlJc w:val="left"/>
      <w:pPr>
        <w:tabs>
          <w:tab w:val="num" w:pos="3033"/>
        </w:tabs>
        <w:ind w:left="3033" w:hanging="360"/>
      </w:pPr>
    </w:lvl>
    <w:lvl w:ilvl="5" w:tplc="0422001B">
      <w:start w:val="1"/>
      <w:numFmt w:val="lowerRoman"/>
      <w:lvlText w:val="%6."/>
      <w:lvlJc w:val="right"/>
      <w:pPr>
        <w:tabs>
          <w:tab w:val="num" w:pos="3753"/>
        </w:tabs>
        <w:ind w:left="3753" w:hanging="180"/>
      </w:pPr>
    </w:lvl>
    <w:lvl w:ilvl="6" w:tplc="0422000F">
      <w:start w:val="1"/>
      <w:numFmt w:val="decimal"/>
      <w:lvlText w:val="%7."/>
      <w:lvlJc w:val="left"/>
      <w:pPr>
        <w:tabs>
          <w:tab w:val="num" w:pos="4473"/>
        </w:tabs>
        <w:ind w:left="4473" w:hanging="360"/>
      </w:pPr>
    </w:lvl>
    <w:lvl w:ilvl="7" w:tplc="04220019">
      <w:start w:val="1"/>
      <w:numFmt w:val="lowerLetter"/>
      <w:lvlText w:val="%8."/>
      <w:lvlJc w:val="left"/>
      <w:pPr>
        <w:tabs>
          <w:tab w:val="num" w:pos="5193"/>
        </w:tabs>
        <w:ind w:left="5193" w:hanging="360"/>
      </w:pPr>
    </w:lvl>
    <w:lvl w:ilvl="8" w:tplc="0422001B">
      <w:start w:val="1"/>
      <w:numFmt w:val="lowerRoman"/>
      <w:lvlText w:val="%9."/>
      <w:lvlJc w:val="right"/>
      <w:pPr>
        <w:tabs>
          <w:tab w:val="num" w:pos="5913"/>
        </w:tabs>
        <w:ind w:left="5913" w:hanging="180"/>
      </w:pPr>
    </w:lvl>
  </w:abstractNum>
  <w:abstractNum w:abstractNumId="13" w15:restartNumberingAfterBreak="0">
    <w:nsid w:val="34AD7CD8"/>
    <w:multiLevelType w:val="hybridMultilevel"/>
    <w:tmpl w:val="884EB84E"/>
    <w:lvl w:ilvl="0" w:tplc="0512D186">
      <w:start w:val="1"/>
      <w:numFmt w:val="decimal"/>
      <w:lvlText w:val="%1."/>
      <w:lvlJc w:val="left"/>
      <w:pPr>
        <w:tabs>
          <w:tab w:val="num" w:pos="900"/>
        </w:tabs>
        <w:ind w:left="900" w:hanging="360"/>
      </w:pPr>
      <w:rPr>
        <w:sz w:val="24"/>
        <w:szCs w:val="24"/>
      </w:rPr>
    </w:lvl>
    <w:lvl w:ilvl="1" w:tplc="04190019">
      <w:start w:val="1"/>
      <w:numFmt w:val="lowerLetter"/>
      <w:lvlText w:val="%2."/>
      <w:lvlJc w:val="left"/>
      <w:pPr>
        <w:tabs>
          <w:tab w:val="num" w:pos="1053"/>
        </w:tabs>
        <w:ind w:left="1053" w:hanging="360"/>
      </w:pPr>
    </w:lvl>
    <w:lvl w:ilvl="2" w:tplc="0419001B">
      <w:start w:val="1"/>
      <w:numFmt w:val="lowerRoman"/>
      <w:lvlText w:val="%3."/>
      <w:lvlJc w:val="right"/>
      <w:pPr>
        <w:tabs>
          <w:tab w:val="num" w:pos="1773"/>
        </w:tabs>
        <w:ind w:left="1773" w:hanging="180"/>
      </w:pPr>
    </w:lvl>
    <w:lvl w:ilvl="3" w:tplc="0419000F">
      <w:start w:val="1"/>
      <w:numFmt w:val="decimal"/>
      <w:lvlText w:val="%4."/>
      <w:lvlJc w:val="left"/>
      <w:pPr>
        <w:tabs>
          <w:tab w:val="num" w:pos="2493"/>
        </w:tabs>
        <w:ind w:left="2493" w:hanging="360"/>
      </w:pPr>
    </w:lvl>
    <w:lvl w:ilvl="4" w:tplc="04190019">
      <w:start w:val="1"/>
      <w:numFmt w:val="lowerLetter"/>
      <w:lvlText w:val="%5."/>
      <w:lvlJc w:val="left"/>
      <w:pPr>
        <w:tabs>
          <w:tab w:val="num" w:pos="3213"/>
        </w:tabs>
        <w:ind w:left="3213" w:hanging="360"/>
      </w:pPr>
    </w:lvl>
    <w:lvl w:ilvl="5" w:tplc="0419001B">
      <w:start w:val="1"/>
      <w:numFmt w:val="lowerRoman"/>
      <w:lvlText w:val="%6."/>
      <w:lvlJc w:val="right"/>
      <w:pPr>
        <w:tabs>
          <w:tab w:val="num" w:pos="3933"/>
        </w:tabs>
        <w:ind w:left="3933" w:hanging="180"/>
      </w:pPr>
    </w:lvl>
    <w:lvl w:ilvl="6" w:tplc="0419000F">
      <w:start w:val="1"/>
      <w:numFmt w:val="decimal"/>
      <w:lvlText w:val="%7."/>
      <w:lvlJc w:val="left"/>
      <w:pPr>
        <w:tabs>
          <w:tab w:val="num" w:pos="4653"/>
        </w:tabs>
        <w:ind w:left="4653" w:hanging="360"/>
      </w:pPr>
    </w:lvl>
    <w:lvl w:ilvl="7" w:tplc="04190019">
      <w:start w:val="1"/>
      <w:numFmt w:val="lowerLetter"/>
      <w:lvlText w:val="%8."/>
      <w:lvlJc w:val="left"/>
      <w:pPr>
        <w:tabs>
          <w:tab w:val="num" w:pos="5373"/>
        </w:tabs>
        <w:ind w:left="5373" w:hanging="360"/>
      </w:pPr>
    </w:lvl>
    <w:lvl w:ilvl="8" w:tplc="0419001B">
      <w:start w:val="1"/>
      <w:numFmt w:val="lowerRoman"/>
      <w:lvlText w:val="%9."/>
      <w:lvlJc w:val="right"/>
      <w:pPr>
        <w:tabs>
          <w:tab w:val="num" w:pos="6093"/>
        </w:tabs>
        <w:ind w:left="6093" w:hanging="180"/>
      </w:pPr>
    </w:lvl>
  </w:abstractNum>
  <w:abstractNum w:abstractNumId="14" w15:restartNumberingAfterBreak="0">
    <w:nsid w:val="35386AE0"/>
    <w:multiLevelType w:val="hybridMultilevel"/>
    <w:tmpl w:val="A4BAF0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3F753EE1"/>
    <w:multiLevelType w:val="hybridMultilevel"/>
    <w:tmpl w:val="0F2EBE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15:restartNumberingAfterBreak="0">
    <w:nsid w:val="43FD00C3"/>
    <w:multiLevelType w:val="hybridMultilevel"/>
    <w:tmpl w:val="DEAAE4C0"/>
    <w:lvl w:ilvl="0" w:tplc="9B548404">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410602A"/>
    <w:multiLevelType w:val="hybridMultilevel"/>
    <w:tmpl w:val="D42C4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C170EC"/>
    <w:multiLevelType w:val="hybridMultilevel"/>
    <w:tmpl w:val="C9AC8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05021D"/>
    <w:multiLevelType w:val="hybridMultilevel"/>
    <w:tmpl w:val="6C124F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15:restartNumberingAfterBreak="0">
    <w:nsid w:val="489070D4"/>
    <w:multiLevelType w:val="hybridMultilevel"/>
    <w:tmpl w:val="A8204F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BFB1FED"/>
    <w:multiLevelType w:val="hybridMultilevel"/>
    <w:tmpl w:val="2E0040CC"/>
    <w:lvl w:ilvl="0" w:tplc="1F0EA2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0A504A"/>
    <w:multiLevelType w:val="hybridMultilevel"/>
    <w:tmpl w:val="C1880D5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501E4AB8"/>
    <w:multiLevelType w:val="hybridMultilevel"/>
    <w:tmpl w:val="EFB6E094"/>
    <w:lvl w:ilvl="0" w:tplc="8E445ACE">
      <w:start w:val="1"/>
      <w:numFmt w:val="decimal"/>
      <w:lvlText w:val="%1."/>
      <w:lvlJc w:val="left"/>
      <w:pPr>
        <w:ind w:left="680" w:hanging="34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7226F23"/>
    <w:multiLevelType w:val="hybridMultilevel"/>
    <w:tmpl w:val="9CEE0016"/>
    <w:lvl w:ilvl="0" w:tplc="0419000F">
      <w:start w:val="1"/>
      <w:numFmt w:val="decimal"/>
      <w:lvlText w:val="%1."/>
      <w:lvlJc w:val="left"/>
      <w:pPr>
        <w:tabs>
          <w:tab w:val="num" w:pos="360"/>
        </w:tabs>
        <w:ind w:left="360" w:hanging="360"/>
      </w:pPr>
    </w:lvl>
    <w:lvl w:ilvl="1" w:tplc="04220019">
      <w:start w:val="1"/>
      <w:numFmt w:val="lowerLetter"/>
      <w:lvlText w:val="%2."/>
      <w:lvlJc w:val="left"/>
      <w:pPr>
        <w:tabs>
          <w:tab w:val="num" w:pos="200"/>
        </w:tabs>
        <w:ind w:left="200" w:hanging="360"/>
      </w:pPr>
    </w:lvl>
    <w:lvl w:ilvl="2" w:tplc="0422001B">
      <w:start w:val="1"/>
      <w:numFmt w:val="lowerRoman"/>
      <w:lvlText w:val="%3."/>
      <w:lvlJc w:val="right"/>
      <w:pPr>
        <w:tabs>
          <w:tab w:val="num" w:pos="920"/>
        </w:tabs>
        <w:ind w:left="920" w:hanging="180"/>
      </w:pPr>
    </w:lvl>
    <w:lvl w:ilvl="3" w:tplc="0422000F">
      <w:start w:val="1"/>
      <w:numFmt w:val="decimal"/>
      <w:lvlText w:val="%4."/>
      <w:lvlJc w:val="left"/>
      <w:pPr>
        <w:tabs>
          <w:tab w:val="num" w:pos="1640"/>
        </w:tabs>
        <w:ind w:left="1640" w:hanging="360"/>
      </w:pPr>
    </w:lvl>
    <w:lvl w:ilvl="4" w:tplc="04220019">
      <w:start w:val="1"/>
      <w:numFmt w:val="lowerLetter"/>
      <w:lvlText w:val="%5."/>
      <w:lvlJc w:val="left"/>
      <w:pPr>
        <w:tabs>
          <w:tab w:val="num" w:pos="2360"/>
        </w:tabs>
        <w:ind w:left="2360" w:hanging="360"/>
      </w:pPr>
    </w:lvl>
    <w:lvl w:ilvl="5" w:tplc="0422001B">
      <w:start w:val="1"/>
      <w:numFmt w:val="lowerRoman"/>
      <w:lvlText w:val="%6."/>
      <w:lvlJc w:val="right"/>
      <w:pPr>
        <w:tabs>
          <w:tab w:val="num" w:pos="3080"/>
        </w:tabs>
        <w:ind w:left="3080" w:hanging="180"/>
      </w:pPr>
    </w:lvl>
    <w:lvl w:ilvl="6" w:tplc="0422000F">
      <w:start w:val="1"/>
      <w:numFmt w:val="decimal"/>
      <w:lvlText w:val="%7."/>
      <w:lvlJc w:val="left"/>
      <w:pPr>
        <w:tabs>
          <w:tab w:val="num" w:pos="3800"/>
        </w:tabs>
        <w:ind w:left="3800" w:hanging="360"/>
      </w:pPr>
    </w:lvl>
    <w:lvl w:ilvl="7" w:tplc="04220019">
      <w:start w:val="1"/>
      <w:numFmt w:val="lowerLetter"/>
      <w:lvlText w:val="%8."/>
      <w:lvlJc w:val="left"/>
      <w:pPr>
        <w:tabs>
          <w:tab w:val="num" w:pos="4520"/>
        </w:tabs>
        <w:ind w:left="4520" w:hanging="360"/>
      </w:pPr>
    </w:lvl>
    <w:lvl w:ilvl="8" w:tplc="0422001B">
      <w:start w:val="1"/>
      <w:numFmt w:val="lowerRoman"/>
      <w:lvlText w:val="%9."/>
      <w:lvlJc w:val="right"/>
      <w:pPr>
        <w:tabs>
          <w:tab w:val="num" w:pos="5240"/>
        </w:tabs>
        <w:ind w:left="5240" w:hanging="180"/>
      </w:pPr>
    </w:lvl>
  </w:abstractNum>
  <w:abstractNum w:abstractNumId="25" w15:restartNumberingAfterBreak="0">
    <w:nsid w:val="59D57DD7"/>
    <w:multiLevelType w:val="hybridMultilevel"/>
    <w:tmpl w:val="DC8ECE92"/>
    <w:lvl w:ilvl="0" w:tplc="C3868C8E">
      <w:start w:val="2"/>
      <w:numFmt w:val="decimal"/>
      <w:lvlText w:val="%1."/>
      <w:lvlJc w:val="left"/>
      <w:pPr>
        <w:tabs>
          <w:tab w:val="num" w:pos="1620"/>
        </w:tabs>
        <w:ind w:left="1620" w:hanging="360"/>
      </w:pPr>
      <w:rPr>
        <w:b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6" w15:restartNumberingAfterBreak="0">
    <w:nsid w:val="60E04C8B"/>
    <w:multiLevelType w:val="hybridMultilevel"/>
    <w:tmpl w:val="5F98A646"/>
    <w:lvl w:ilvl="0" w:tplc="E5C0B356">
      <w:start w:val="1"/>
      <w:numFmt w:val="decimal"/>
      <w:lvlText w:val="%1."/>
      <w:lvlJc w:val="left"/>
      <w:pPr>
        <w:tabs>
          <w:tab w:val="num" w:pos="357"/>
        </w:tabs>
        <w:ind w:left="41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8718B6"/>
    <w:multiLevelType w:val="hybridMultilevel"/>
    <w:tmpl w:val="437439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1DE2469"/>
    <w:multiLevelType w:val="hybridMultilevel"/>
    <w:tmpl w:val="FA8C6DEA"/>
    <w:lvl w:ilvl="0" w:tplc="BF2ED3B4">
      <w:start w:val="1"/>
      <w:numFmt w:val="decimal"/>
      <w:lvlText w:val="%1."/>
      <w:lvlJc w:val="left"/>
      <w:pPr>
        <w:tabs>
          <w:tab w:val="num" w:pos="1287"/>
        </w:tabs>
        <w:ind w:left="1287" w:hanging="360"/>
      </w:pPr>
      <w:rPr>
        <w:sz w:val="28"/>
        <w:szCs w:val="28"/>
      </w:rPr>
    </w:lvl>
    <w:lvl w:ilvl="1" w:tplc="04220019">
      <w:start w:val="1"/>
      <w:numFmt w:val="lowerLetter"/>
      <w:lvlText w:val="%2."/>
      <w:lvlJc w:val="left"/>
      <w:pPr>
        <w:tabs>
          <w:tab w:val="num" w:pos="873"/>
        </w:tabs>
        <w:ind w:left="873" w:hanging="360"/>
      </w:pPr>
    </w:lvl>
    <w:lvl w:ilvl="2" w:tplc="0422001B">
      <w:start w:val="1"/>
      <w:numFmt w:val="lowerRoman"/>
      <w:lvlText w:val="%3."/>
      <w:lvlJc w:val="right"/>
      <w:pPr>
        <w:tabs>
          <w:tab w:val="num" w:pos="1593"/>
        </w:tabs>
        <w:ind w:left="1593" w:hanging="180"/>
      </w:pPr>
    </w:lvl>
    <w:lvl w:ilvl="3" w:tplc="0422000F">
      <w:start w:val="1"/>
      <w:numFmt w:val="decimal"/>
      <w:lvlText w:val="%4."/>
      <w:lvlJc w:val="left"/>
      <w:pPr>
        <w:tabs>
          <w:tab w:val="num" w:pos="2313"/>
        </w:tabs>
        <w:ind w:left="2313" w:hanging="360"/>
      </w:pPr>
    </w:lvl>
    <w:lvl w:ilvl="4" w:tplc="04220019">
      <w:start w:val="1"/>
      <w:numFmt w:val="lowerLetter"/>
      <w:lvlText w:val="%5."/>
      <w:lvlJc w:val="left"/>
      <w:pPr>
        <w:tabs>
          <w:tab w:val="num" w:pos="3033"/>
        </w:tabs>
        <w:ind w:left="3033" w:hanging="360"/>
      </w:pPr>
    </w:lvl>
    <w:lvl w:ilvl="5" w:tplc="0422001B">
      <w:start w:val="1"/>
      <w:numFmt w:val="lowerRoman"/>
      <w:lvlText w:val="%6."/>
      <w:lvlJc w:val="right"/>
      <w:pPr>
        <w:tabs>
          <w:tab w:val="num" w:pos="3753"/>
        </w:tabs>
        <w:ind w:left="3753" w:hanging="180"/>
      </w:pPr>
    </w:lvl>
    <w:lvl w:ilvl="6" w:tplc="0422000F">
      <w:start w:val="1"/>
      <w:numFmt w:val="decimal"/>
      <w:lvlText w:val="%7."/>
      <w:lvlJc w:val="left"/>
      <w:pPr>
        <w:tabs>
          <w:tab w:val="num" w:pos="4473"/>
        </w:tabs>
        <w:ind w:left="4473" w:hanging="360"/>
      </w:pPr>
    </w:lvl>
    <w:lvl w:ilvl="7" w:tplc="04220019">
      <w:start w:val="1"/>
      <w:numFmt w:val="lowerLetter"/>
      <w:lvlText w:val="%8."/>
      <w:lvlJc w:val="left"/>
      <w:pPr>
        <w:tabs>
          <w:tab w:val="num" w:pos="5193"/>
        </w:tabs>
        <w:ind w:left="5193" w:hanging="360"/>
      </w:pPr>
    </w:lvl>
    <w:lvl w:ilvl="8" w:tplc="0422001B">
      <w:start w:val="1"/>
      <w:numFmt w:val="lowerRoman"/>
      <w:lvlText w:val="%9."/>
      <w:lvlJc w:val="right"/>
      <w:pPr>
        <w:tabs>
          <w:tab w:val="num" w:pos="5913"/>
        </w:tabs>
        <w:ind w:left="5913" w:hanging="180"/>
      </w:pPr>
    </w:lvl>
  </w:abstractNum>
  <w:abstractNum w:abstractNumId="29" w15:restartNumberingAfterBreak="0">
    <w:nsid w:val="7DD65308"/>
    <w:multiLevelType w:val="hybridMultilevel"/>
    <w:tmpl w:val="63B2F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
  </w:num>
  <w:num w:numId="19">
    <w:abstractNumId w:val="21"/>
  </w:num>
  <w:num w:numId="20">
    <w:abstractNumId w:val="27"/>
  </w:num>
  <w:num w:numId="21">
    <w:abstractNumId w:val="18"/>
  </w:num>
  <w:num w:numId="22">
    <w:abstractNumId w:val="11"/>
  </w:num>
  <w:num w:numId="23">
    <w:abstractNumId w:val="20"/>
  </w:num>
  <w:num w:numId="24">
    <w:abstractNumId w:val="7"/>
  </w:num>
  <w:num w:numId="25">
    <w:abstractNumId w:val="17"/>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6"/>
  </w:num>
  <w:num w:numId="30">
    <w:abstractNumId w:val="12"/>
  </w:num>
  <w:num w:numId="31">
    <w:abstractNumId w:val="28"/>
  </w:num>
  <w:num w:numId="32">
    <w:abstractNumId w:val="5"/>
  </w:num>
  <w:num w:numId="33">
    <w:abstractNumId w:val="0"/>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93"/>
    <w:rsid w:val="00081482"/>
    <w:rsid w:val="000831A4"/>
    <w:rsid w:val="000B70A7"/>
    <w:rsid w:val="000D6A33"/>
    <w:rsid w:val="000E27A4"/>
    <w:rsid w:val="000F2187"/>
    <w:rsid w:val="000F4124"/>
    <w:rsid w:val="00107652"/>
    <w:rsid w:val="001079E4"/>
    <w:rsid w:val="00124526"/>
    <w:rsid w:val="001328B8"/>
    <w:rsid w:val="00134552"/>
    <w:rsid w:val="00150EC5"/>
    <w:rsid w:val="00163398"/>
    <w:rsid w:val="00180C60"/>
    <w:rsid w:val="00187E68"/>
    <w:rsid w:val="001A0AC6"/>
    <w:rsid w:val="001C5EA8"/>
    <w:rsid w:val="00221ECA"/>
    <w:rsid w:val="00230F45"/>
    <w:rsid w:val="002517C9"/>
    <w:rsid w:val="002521A3"/>
    <w:rsid w:val="00253F54"/>
    <w:rsid w:val="00260477"/>
    <w:rsid w:val="00281B79"/>
    <w:rsid w:val="00284230"/>
    <w:rsid w:val="0028790C"/>
    <w:rsid w:val="002A09E1"/>
    <w:rsid w:val="002A62D6"/>
    <w:rsid w:val="002B4A22"/>
    <w:rsid w:val="002C1BF7"/>
    <w:rsid w:val="002F1206"/>
    <w:rsid w:val="00302D8E"/>
    <w:rsid w:val="00323C84"/>
    <w:rsid w:val="003530EA"/>
    <w:rsid w:val="00370E71"/>
    <w:rsid w:val="003721CF"/>
    <w:rsid w:val="0039313E"/>
    <w:rsid w:val="003A01E5"/>
    <w:rsid w:val="003B0593"/>
    <w:rsid w:val="003F1F51"/>
    <w:rsid w:val="00432FA4"/>
    <w:rsid w:val="004554BE"/>
    <w:rsid w:val="004659A4"/>
    <w:rsid w:val="004778EF"/>
    <w:rsid w:val="00477A3E"/>
    <w:rsid w:val="00477E13"/>
    <w:rsid w:val="004816E7"/>
    <w:rsid w:val="00485676"/>
    <w:rsid w:val="004A2EFA"/>
    <w:rsid w:val="004D3998"/>
    <w:rsid w:val="004E3B58"/>
    <w:rsid w:val="004F4CB9"/>
    <w:rsid w:val="0051190E"/>
    <w:rsid w:val="00517470"/>
    <w:rsid w:val="00530E9D"/>
    <w:rsid w:val="00551242"/>
    <w:rsid w:val="0055396A"/>
    <w:rsid w:val="00555B8D"/>
    <w:rsid w:val="0055654F"/>
    <w:rsid w:val="005830C2"/>
    <w:rsid w:val="00591498"/>
    <w:rsid w:val="005B78D6"/>
    <w:rsid w:val="005F278C"/>
    <w:rsid w:val="00607571"/>
    <w:rsid w:val="0066307B"/>
    <w:rsid w:val="00665F36"/>
    <w:rsid w:val="006767AE"/>
    <w:rsid w:val="00681955"/>
    <w:rsid w:val="00686AF6"/>
    <w:rsid w:val="006924C9"/>
    <w:rsid w:val="006A5248"/>
    <w:rsid w:val="006B3EEC"/>
    <w:rsid w:val="006B7B35"/>
    <w:rsid w:val="006F1F24"/>
    <w:rsid w:val="006F6C7F"/>
    <w:rsid w:val="00731A1F"/>
    <w:rsid w:val="00731B67"/>
    <w:rsid w:val="00734CB1"/>
    <w:rsid w:val="007354FD"/>
    <w:rsid w:val="00776E40"/>
    <w:rsid w:val="0079138C"/>
    <w:rsid w:val="007B72E0"/>
    <w:rsid w:val="007C338F"/>
    <w:rsid w:val="007F05B9"/>
    <w:rsid w:val="00801966"/>
    <w:rsid w:val="00844424"/>
    <w:rsid w:val="00887C22"/>
    <w:rsid w:val="008B47CA"/>
    <w:rsid w:val="008C2221"/>
    <w:rsid w:val="009403BA"/>
    <w:rsid w:val="00956D3E"/>
    <w:rsid w:val="0096406E"/>
    <w:rsid w:val="00965D43"/>
    <w:rsid w:val="00974C2B"/>
    <w:rsid w:val="009764A5"/>
    <w:rsid w:val="00987211"/>
    <w:rsid w:val="00990A79"/>
    <w:rsid w:val="009A3D50"/>
    <w:rsid w:val="009B1431"/>
    <w:rsid w:val="009F6AE4"/>
    <w:rsid w:val="00A03FF7"/>
    <w:rsid w:val="00A17D8A"/>
    <w:rsid w:val="00A22FFF"/>
    <w:rsid w:val="00A33B93"/>
    <w:rsid w:val="00A44881"/>
    <w:rsid w:val="00A46207"/>
    <w:rsid w:val="00A608B9"/>
    <w:rsid w:val="00A73F8B"/>
    <w:rsid w:val="00AB0A77"/>
    <w:rsid w:val="00AB2DF1"/>
    <w:rsid w:val="00AC53D8"/>
    <w:rsid w:val="00AE18BF"/>
    <w:rsid w:val="00B05A5F"/>
    <w:rsid w:val="00B115D0"/>
    <w:rsid w:val="00B33560"/>
    <w:rsid w:val="00B41DEC"/>
    <w:rsid w:val="00B51693"/>
    <w:rsid w:val="00B53D5D"/>
    <w:rsid w:val="00B67CAE"/>
    <w:rsid w:val="00BB3401"/>
    <w:rsid w:val="00BF40F6"/>
    <w:rsid w:val="00C0337E"/>
    <w:rsid w:val="00C1707F"/>
    <w:rsid w:val="00C40D50"/>
    <w:rsid w:val="00C45EE3"/>
    <w:rsid w:val="00C538E9"/>
    <w:rsid w:val="00C822A5"/>
    <w:rsid w:val="00C862BC"/>
    <w:rsid w:val="00C90847"/>
    <w:rsid w:val="00CB08B3"/>
    <w:rsid w:val="00CD2483"/>
    <w:rsid w:val="00CD442F"/>
    <w:rsid w:val="00CF02FD"/>
    <w:rsid w:val="00D047D9"/>
    <w:rsid w:val="00D1069F"/>
    <w:rsid w:val="00D1499B"/>
    <w:rsid w:val="00D42763"/>
    <w:rsid w:val="00D74E1A"/>
    <w:rsid w:val="00D967AE"/>
    <w:rsid w:val="00DA16C2"/>
    <w:rsid w:val="00DE04B2"/>
    <w:rsid w:val="00DE15D4"/>
    <w:rsid w:val="00E20C0D"/>
    <w:rsid w:val="00E33BDE"/>
    <w:rsid w:val="00E35179"/>
    <w:rsid w:val="00E60B93"/>
    <w:rsid w:val="00E6333E"/>
    <w:rsid w:val="00E67071"/>
    <w:rsid w:val="00ED109A"/>
    <w:rsid w:val="00ED7EA7"/>
    <w:rsid w:val="00EF453B"/>
    <w:rsid w:val="00EF5E0C"/>
    <w:rsid w:val="00EF6D97"/>
    <w:rsid w:val="00F0039C"/>
    <w:rsid w:val="00F46CD2"/>
    <w:rsid w:val="00F54FD2"/>
    <w:rsid w:val="00F60C57"/>
    <w:rsid w:val="00F7560D"/>
    <w:rsid w:val="00F86D0F"/>
    <w:rsid w:val="00F92088"/>
    <w:rsid w:val="00FB1B56"/>
    <w:rsid w:val="00F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0BE3F"/>
  <w15:docId w15:val="{CF719A41-850A-4591-BDA1-9A756D7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0A7"/>
    <w:pPr>
      <w:spacing w:after="160" w:line="259" w:lineRule="auto"/>
    </w:pPr>
    <w:rPr>
      <w:sz w:val="22"/>
      <w:szCs w:val="22"/>
      <w:lang w:eastAsia="en-US"/>
    </w:rPr>
  </w:style>
  <w:style w:type="paragraph" w:styleId="2">
    <w:name w:val="heading 2"/>
    <w:basedOn w:val="a"/>
    <w:link w:val="20"/>
    <w:uiPriority w:val="9"/>
    <w:qFormat/>
    <w:locked/>
    <w:rsid w:val="004554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D04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styleId="a8">
    <w:name w:val="FollowedHyperlink"/>
    <w:basedOn w:val="a0"/>
    <w:uiPriority w:val="99"/>
    <w:semiHidden/>
    <w:unhideWhenUsed/>
    <w:rsid w:val="00260477"/>
    <w:rPr>
      <w:color w:val="800080" w:themeColor="followedHyperlink"/>
      <w:u w:val="single"/>
    </w:rPr>
  </w:style>
  <w:style w:type="character" w:customStyle="1" w:styleId="1">
    <w:name w:val="Неразрешенное упоминание1"/>
    <w:basedOn w:val="a0"/>
    <w:uiPriority w:val="99"/>
    <w:semiHidden/>
    <w:unhideWhenUsed/>
    <w:rsid w:val="000E27A4"/>
    <w:rPr>
      <w:color w:val="605E5C"/>
      <w:shd w:val="clear" w:color="auto" w:fill="E1DFDD"/>
    </w:rPr>
  </w:style>
  <w:style w:type="character" w:customStyle="1" w:styleId="20">
    <w:name w:val="Заголовок 2 Знак"/>
    <w:basedOn w:val="a0"/>
    <w:link w:val="2"/>
    <w:uiPriority w:val="9"/>
    <w:rsid w:val="004554BE"/>
    <w:rPr>
      <w:rFonts w:ascii="Times New Roman" w:eastAsia="Times New Roman" w:hAnsi="Times New Roman"/>
      <w:b/>
      <w:bCs/>
      <w:sz w:val="36"/>
      <w:szCs w:val="36"/>
    </w:rPr>
  </w:style>
  <w:style w:type="character" w:customStyle="1" w:styleId="30">
    <w:name w:val="Заголовок 3 Знак"/>
    <w:basedOn w:val="a0"/>
    <w:link w:val="3"/>
    <w:semiHidden/>
    <w:rsid w:val="00D047D9"/>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uiPriority w:val="99"/>
    <w:rsid w:val="00F46CD2"/>
    <w:pPr>
      <w:autoSpaceDE w:val="0"/>
      <w:autoSpaceDN w:val="0"/>
      <w:adjustRightInd w:val="0"/>
    </w:pPr>
    <w:rPr>
      <w:rFonts w:ascii="Times New Roman" w:hAnsi="Times New Roman"/>
      <w:color w:val="000000"/>
      <w:sz w:val="24"/>
      <w:szCs w:val="24"/>
      <w:lang w:eastAsia="en-US"/>
    </w:rPr>
  </w:style>
  <w:style w:type="paragraph" w:customStyle="1" w:styleId="10">
    <w:name w:val="Основной текст1"/>
    <w:basedOn w:val="a"/>
    <w:link w:val="a9"/>
    <w:rsid w:val="00F46CD2"/>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a9">
    <w:name w:val="Основной текст_"/>
    <w:basedOn w:val="a0"/>
    <w:link w:val="10"/>
    <w:rsid w:val="000B70A7"/>
    <w:rPr>
      <w:rFonts w:ascii="Times New Roman" w:eastAsia="Times New Roman" w:hAnsi="Times New Roman"/>
      <w:sz w:val="28"/>
      <w:szCs w:val="28"/>
      <w:shd w:val="clear" w:color="auto" w:fill="FFFFFF"/>
      <w:lang w:eastAsia="en-US"/>
    </w:rPr>
  </w:style>
  <w:style w:type="character" w:customStyle="1" w:styleId="11">
    <w:name w:val="Заголовок №1_"/>
    <w:basedOn w:val="a0"/>
    <w:link w:val="12"/>
    <w:rsid w:val="000B70A7"/>
    <w:rPr>
      <w:rFonts w:ascii="Times New Roman" w:eastAsia="Times New Roman" w:hAnsi="Times New Roman"/>
      <w:sz w:val="28"/>
      <w:szCs w:val="28"/>
    </w:rPr>
  </w:style>
  <w:style w:type="character" w:customStyle="1" w:styleId="21">
    <w:name w:val="Заголовок №2_"/>
    <w:basedOn w:val="a0"/>
    <w:link w:val="22"/>
    <w:rsid w:val="000B70A7"/>
    <w:rPr>
      <w:rFonts w:ascii="Times New Roman" w:eastAsia="Times New Roman" w:hAnsi="Times New Roman"/>
      <w:sz w:val="28"/>
      <w:szCs w:val="28"/>
    </w:rPr>
  </w:style>
  <w:style w:type="paragraph" w:customStyle="1" w:styleId="12">
    <w:name w:val="Заголовок №1"/>
    <w:basedOn w:val="a"/>
    <w:link w:val="11"/>
    <w:rsid w:val="000B70A7"/>
    <w:pPr>
      <w:widowControl w:val="0"/>
      <w:spacing w:after="20" w:line="240" w:lineRule="auto"/>
      <w:ind w:firstLine="370"/>
      <w:outlineLvl w:val="0"/>
    </w:pPr>
    <w:rPr>
      <w:rFonts w:ascii="Times New Roman" w:eastAsia="Times New Roman" w:hAnsi="Times New Roman"/>
      <w:sz w:val="28"/>
      <w:szCs w:val="28"/>
      <w:lang w:eastAsia="ru-RU"/>
    </w:rPr>
  </w:style>
  <w:style w:type="paragraph" w:customStyle="1" w:styleId="22">
    <w:name w:val="Заголовок №2"/>
    <w:basedOn w:val="a"/>
    <w:link w:val="21"/>
    <w:rsid w:val="000B70A7"/>
    <w:pPr>
      <w:widowControl w:val="0"/>
      <w:spacing w:after="0" w:line="240" w:lineRule="auto"/>
      <w:ind w:firstLine="740"/>
      <w:outlineLvl w:val="1"/>
    </w:pPr>
    <w:rPr>
      <w:rFonts w:ascii="Times New Roman" w:eastAsia="Times New Roman" w:hAnsi="Times New Roman"/>
      <w:sz w:val="28"/>
      <w:szCs w:val="28"/>
      <w:lang w:eastAsia="ru-RU"/>
    </w:rPr>
  </w:style>
  <w:style w:type="paragraph" w:styleId="aa">
    <w:name w:val="Body Text Indent"/>
    <w:basedOn w:val="a"/>
    <w:link w:val="ab"/>
    <w:uiPriority w:val="99"/>
    <w:unhideWhenUsed/>
    <w:rsid w:val="00134552"/>
    <w:pPr>
      <w:spacing w:after="120"/>
      <w:ind w:left="283"/>
    </w:pPr>
  </w:style>
  <w:style w:type="character" w:customStyle="1" w:styleId="ab">
    <w:name w:val="Основной текст с отступом Знак"/>
    <w:basedOn w:val="a0"/>
    <w:link w:val="aa"/>
    <w:uiPriority w:val="99"/>
    <w:rsid w:val="00134552"/>
    <w:rPr>
      <w:sz w:val="22"/>
      <w:szCs w:val="22"/>
      <w:lang w:eastAsia="en-US"/>
    </w:rPr>
  </w:style>
  <w:style w:type="paragraph" w:styleId="HTML">
    <w:name w:val="HTML Preformatted"/>
    <w:basedOn w:val="a"/>
    <w:link w:val="HTML0"/>
    <w:uiPriority w:val="99"/>
    <w:unhideWhenUsed/>
    <w:rsid w:val="0059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91498"/>
    <w:rPr>
      <w:rFonts w:ascii="Courier New" w:hAnsi="Courier New"/>
      <w:lang w:val="x-none" w:eastAsia="x-none"/>
    </w:rPr>
  </w:style>
  <w:style w:type="character" w:customStyle="1" w:styleId="rvts0">
    <w:name w:val="rvts0"/>
    <w:rsid w:val="00591498"/>
  </w:style>
  <w:style w:type="paragraph" w:styleId="ac">
    <w:name w:val="Title"/>
    <w:basedOn w:val="a"/>
    <w:link w:val="ad"/>
    <w:qFormat/>
    <w:locked/>
    <w:rsid w:val="00A608B9"/>
    <w:pPr>
      <w:spacing w:after="0" w:line="240" w:lineRule="auto"/>
      <w:jc w:val="center"/>
    </w:pPr>
    <w:rPr>
      <w:rFonts w:ascii="Times New Roman" w:eastAsia="Times New Roman" w:hAnsi="Times New Roman"/>
      <w:b/>
      <w:sz w:val="28"/>
      <w:szCs w:val="20"/>
      <w:lang w:val="uk-UA" w:eastAsia="ru-RU"/>
    </w:rPr>
  </w:style>
  <w:style w:type="character" w:customStyle="1" w:styleId="ad">
    <w:name w:val="Заголовок Знак"/>
    <w:basedOn w:val="a0"/>
    <w:link w:val="ac"/>
    <w:rsid w:val="00A608B9"/>
    <w:rPr>
      <w:rFonts w:ascii="Times New Roman" w:eastAsia="Times New Roman" w:hAnsi="Times New Roman"/>
      <w:b/>
      <w:sz w:val="28"/>
      <w:lang w:val="uk-UA"/>
    </w:rPr>
  </w:style>
  <w:style w:type="paragraph" w:customStyle="1" w:styleId="msonormal0">
    <w:name w:val="msonormal"/>
    <w:basedOn w:val="a"/>
    <w:rsid w:val="0048567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pagepart">
    <w:name w:val="pagepart"/>
    <w:basedOn w:val="a0"/>
    <w:rsid w:val="00485676"/>
    <w:rPr>
      <w:b/>
      <w:bCs/>
      <w:color w:val="38014A"/>
      <w:sz w:val="26"/>
      <w:szCs w:val="26"/>
    </w:rPr>
  </w:style>
  <w:style w:type="character" w:customStyle="1" w:styleId="4">
    <w:name w:val="Основной текст (4)"/>
    <w:basedOn w:val="a0"/>
    <w:rsid w:val="00485676"/>
    <w:rPr>
      <w:b/>
      <w:bCs/>
      <w:sz w:val="19"/>
      <w:szCs w:val="19"/>
      <w:lang w:bidi="ar-SA"/>
    </w:rPr>
  </w:style>
  <w:style w:type="paragraph" w:customStyle="1" w:styleId="Style79">
    <w:name w:val="Style79"/>
    <w:basedOn w:val="a"/>
    <w:uiPriority w:val="99"/>
    <w:rsid w:val="005830C2"/>
    <w:pPr>
      <w:widowControl w:val="0"/>
      <w:autoSpaceDE w:val="0"/>
      <w:autoSpaceDN w:val="0"/>
      <w:adjustRightInd w:val="0"/>
      <w:spacing w:after="0" w:line="187" w:lineRule="exact"/>
    </w:pPr>
    <w:rPr>
      <w:rFonts w:ascii="Times New Roman" w:eastAsia="Times New Roman" w:hAnsi="Times New Roman"/>
      <w:sz w:val="24"/>
      <w:szCs w:val="24"/>
      <w:lang w:eastAsia="ru-RU"/>
    </w:rPr>
  </w:style>
  <w:style w:type="paragraph" w:styleId="ae">
    <w:name w:val="Normal (Web)"/>
    <w:basedOn w:val="a"/>
    <w:uiPriority w:val="99"/>
    <w:rsid w:val="005830C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FontStyle156">
    <w:name w:val="Font Style156"/>
    <w:uiPriority w:val="99"/>
    <w:rsid w:val="005830C2"/>
    <w:rPr>
      <w:rFonts w:ascii="Times New Roman" w:hAnsi="Times New Roman"/>
      <w:sz w:val="16"/>
    </w:rPr>
  </w:style>
  <w:style w:type="character" w:styleId="af">
    <w:name w:val="Unresolved Mention"/>
    <w:basedOn w:val="a0"/>
    <w:uiPriority w:val="99"/>
    <w:semiHidden/>
    <w:unhideWhenUsed/>
    <w:rsid w:val="00676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5570">
      <w:bodyDiv w:val="1"/>
      <w:marLeft w:val="0"/>
      <w:marRight w:val="0"/>
      <w:marTop w:val="0"/>
      <w:marBottom w:val="0"/>
      <w:divBdr>
        <w:top w:val="none" w:sz="0" w:space="0" w:color="auto"/>
        <w:left w:val="none" w:sz="0" w:space="0" w:color="auto"/>
        <w:bottom w:val="none" w:sz="0" w:space="0" w:color="auto"/>
        <w:right w:val="none" w:sz="0" w:space="0" w:color="auto"/>
      </w:divBdr>
      <w:divsChild>
        <w:div w:id="504437598">
          <w:marLeft w:val="0"/>
          <w:marRight w:val="0"/>
          <w:marTop w:val="0"/>
          <w:marBottom w:val="0"/>
          <w:divBdr>
            <w:top w:val="none" w:sz="0" w:space="0" w:color="auto"/>
            <w:left w:val="none" w:sz="0" w:space="0" w:color="auto"/>
            <w:bottom w:val="none" w:sz="0" w:space="0" w:color="auto"/>
            <w:right w:val="none" w:sz="0" w:space="0" w:color="auto"/>
          </w:divBdr>
        </w:div>
      </w:divsChild>
    </w:div>
    <w:div w:id="150997040">
      <w:bodyDiv w:val="1"/>
      <w:marLeft w:val="0"/>
      <w:marRight w:val="0"/>
      <w:marTop w:val="0"/>
      <w:marBottom w:val="0"/>
      <w:divBdr>
        <w:top w:val="none" w:sz="0" w:space="0" w:color="auto"/>
        <w:left w:val="none" w:sz="0" w:space="0" w:color="auto"/>
        <w:bottom w:val="none" w:sz="0" w:space="0" w:color="auto"/>
        <w:right w:val="none" w:sz="0" w:space="0" w:color="auto"/>
      </w:divBdr>
    </w:div>
    <w:div w:id="188183633">
      <w:bodyDiv w:val="1"/>
      <w:marLeft w:val="0"/>
      <w:marRight w:val="0"/>
      <w:marTop w:val="0"/>
      <w:marBottom w:val="0"/>
      <w:divBdr>
        <w:top w:val="none" w:sz="0" w:space="0" w:color="auto"/>
        <w:left w:val="none" w:sz="0" w:space="0" w:color="auto"/>
        <w:bottom w:val="none" w:sz="0" w:space="0" w:color="auto"/>
        <w:right w:val="none" w:sz="0" w:space="0" w:color="auto"/>
      </w:divBdr>
    </w:div>
    <w:div w:id="206987005">
      <w:bodyDiv w:val="1"/>
      <w:marLeft w:val="0"/>
      <w:marRight w:val="0"/>
      <w:marTop w:val="0"/>
      <w:marBottom w:val="0"/>
      <w:divBdr>
        <w:top w:val="none" w:sz="0" w:space="0" w:color="auto"/>
        <w:left w:val="none" w:sz="0" w:space="0" w:color="auto"/>
        <w:bottom w:val="none" w:sz="0" w:space="0" w:color="auto"/>
        <w:right w:val="none" w:sz="0" w:space="0" w:color="auto"/>
      </w:divBdr>
    </w:div>
    <w:div w:id="249975136">
      <w:bodyDiv w:val="1"/>
      <w:marLeft w:val="0"/>
      <w:marRight w:val="0"/>
      <w:marTop w:val="0"/>
      <w:marBottom w:val="0"/>
      <w:divBdr>
        <w:top w:val="none" w:sz="0" w:space="0" w:color="auto"/>
        <w:left w:val="none" w:sz="0" w:space="0" w:color="auto"/>
        <w:bottom w:val="none" w:sz="0" w:space="0" w:color="auto"/>
        <w:right w:val="none" w:sz="0" w:space="0" w:color="auto"/>
      </w:divBdr>
    </w:div>
    <w:div w:id="292760604">
      <w:bodyDiv w:val="1"/>
      <w:marLeft w:val="0"/>
      <w:marRight w:val="0"/>
      <w:marTop w:val="0"/>
      <w:marBottom w:val="0"/>
      <w:divBdr>
        <w:top w:val="none" w:sz="0" w:space="0" w:color="auto"/>
        <w:left w:val="none" w:sz="0" w:space="0" w:color="auto"/>
        <w:bottom w:val="none" w:sz="0" w:space="0" w:color="auto"/>
        <w:right w:val="none" w:sz="0" w:space="0" w:color="auto"/>
      </w:divBdr>
    </w:div>
    <w:div w:id="344866010">
      <w:bodyDiv w:val="1"/>
      <w:marLeft w:val="0"/>
      <w:marRight w:val="0"/>
      <w:marTop w:val="0"/>
      <w:marBottom w:val="0"/>
      <w:divBdr>
        <w:top w:val="none" w:sz="0" w:space="0" w:color="auto"/>
        <w:left w:val="none" w:sz="0" w:space="0" w:color="auto"/>
        <w:bottom w:val="none" w:sz="0" w:space="0" w:color="auto"/>
        <w:right w:val="none" w:sz="0" w:space="0" w:color="auto"/>
      </w:divBdr>
    </w:div>
    <w:div w:id="430441534">
      <w:bodyDiv w:val="1"/>
      <w:marLeft w:val="0"/>
      <w:marRight w:val="0"/>
      <w:marTop w:val="0"/>
      <w:marBottom w:val="0"/>
      <w:divBdr>
        <w:top w:val="none" w:sz="0" w:space="0" w:color="auto"/>
        <w:left w:val="none" w:sz="0" w:space="0" w:color="auto"/>
        <w:bottom w:val="none" w:sz="0" w:space="0" w:color="auto"/>
        <w:right w:val="none" w:sz="0" w:space="0" w:color="auto"/>
      </w:divBdr>
    </w:div>
    <w:div w:id="454956594">
      <w:bodyDiv w:val="1"/>
      <w:marLeft w:val="0"/>
      <w:marRight w:val="0"/>
      <w:marTop w:val="0"/>
      <w:marBottom w:val="0"/>
      <w:divBdr>
        <w:top w:val="none" w:sz="0" w:space="0" w:color="auto"/>
        <w:left w:val="none" w:sz="0" w:space="0" w:color="auto"/>
        <w:bottom w:val="none" w:sz="0" w:space="0" w:color="auto"/>
        <w:right w:val="none" w:sz="0" w:space="0" w:color="auto"/>
      </w:divBdr>
    </w:div>
    <w:div w:id="470249623">
      <w:bodyDiv w:val="1"/>
      <w:marLeft w:val="0"/>
      <w:marRight w:val="0"/>
      <w:marTop w:val="0"/>
      <w:marBottom w:val="0"/>
      <w:divBdr>
        <w:top w:val="none" w:sz="0" w:space="0" w:color="auto"/>
        <w:left w:val="none" w:sz="0" w:space="0" w:color="auto"/>
        <w:bottom w:val="none" w:sz="0" w:space="0" w:color="auto"/>
        <w:right w:val="none" w:sz="0" w:space="0" w:color="auto"/>
      </w:divBdr>
    </w:div>
    <w:div w:id="478772417">
      <w:bodyDiv w:val="1"/>
      <w:marLeft w:val="0"/>
      <w:marRight w:val="0"/>
      <w:marTop w:val="0"/>
      <w:marBottom w:val="0"/>
      <w:divBdr>
        <w:top w:val="none" w:sz="0" w:space="0" w:color="auto"/>
        <w:left w:val="none" w:sz="0" w:space="0" w:color="auto"/>
        <w:bottom w:val="none" w:sz="0" w:space="0" w:color="auto"/>
        <w:right w:val="none" w:sz="0" w:space="0" w:color="auto"/>
      </w:divBdr>
      <w:divsChild>
        <w:div w:id="1696465787">
          <w:marLeft w:val="547"/>
          <w:marRight w:val="0"/>
          <w:marTop w:val="0"/>
          <w:marBottom w:val="0"/>
          <w:divBdr>
            <w:top w:val="none" w:sz="0" w:space="0" w:color="auto"/>
            <w:left w:val="none" w:sz="0" w:space="0" w:color="auto"/>
            <w:bottom w:val="none" w:sz="0" w:space="0" w:color="auto"/>
            <w:right w:val="none" w:sz="0" w:space="0" w:color="auto"/>
          </w:divBdr>
        </w:div>
      </w:divsChild>
    </w:div>
    <w:div w:id="576869685">
      <w:bodyDiv w:val="1"/>
      <w:marLeft w:val="0"/>
      <w:marRight w:val="0"/>
      <w:marTop w:val="0"/>
      <w:marBottom w:val="0"/>
      <w:divBdr>
        <w:top w:val="none" w:sz="0" w:space="0" w:color="auto"/>
        <w:left w:val="none" w:sz="0" w:space="0" w:color="auto"/>
        <w:bottom w:val="none" w:sz="0" w:space="0" w:color="auto"/>
        <w:right w:val="none" w:sz="0" w:space="0" w:color="auto"/>
      </w:divBdr>
    </w:div>
    <w:div w:id="598370960">
      <w:bodyDiv w:val="1"/>
      <w:marLeft w:val="0"/>
      <w:marRight w:val="0"/>
      <w:marTop w:val="0"/>
      <w:marBottom w:val="0"/>
      <w:divBdr>
        <w:top w:val="none" w:sz="0" w:space="0" w:color="auto"/>
        <w:left w:val="none" w:sz="0" w:space="0" w:color="auto"/>
        <w:bottom w:val="none" w:sz="0" w:space="0" w:color="auto"/>
        <w:right w:val="none" w:sz="0" w:space="0" w:color="auto"/>
      </w:divBdr>
    </w:div>
    <w:div w:id="639307721">
      <w:bodyDiv w:val="1"/>
      <w:marLeft w:val="0"/>
      <w:marRight w:val="0"/>
      <w:marTop w:val="0"/>
      <w:marBottom w:val="0"/>
      <w:divBdr>
        <w:top w:val="none" w:sz="0" w:space="0" w:color="auto"/>
        <w:left w:val="none" w:sz="0" w:space="0" w:color="auto"/>
        <w:bottom w:val="none" w:sz="0" w:space="0" w:color="auto"/>
        <w:right w:val="none" w:sz="0" w:space="0" w:color="auto"/>
      </w:divBdr>
    </w:div>
    <w:div w:id="661008991">
      <w:bodyDiv w:val="1"/>
      <w:marLeft w:val="0"/>
      <w:marRight w:val="0"/>
      <w:marTop w:val="0"/>
      <w:marBottom w:val="0"/>
      <w:divBdr>
        <w:top w:val="none" w:sz="0" w:space="0" w:color="auto"/>
        <w:left w:val="none" w:sz="0" w:space="0" w:color="auto"/>
        <w:bottom w:val="none" w:sz="0" w:space="0" w:color="auto"/>
        <w:right w:val="none" w:sz="0" w:space="0" w:color="auto"/>
      </w:divBdr>
    </w:div>
    <w:div w:id="734863919">
      <w:bodyDiv w:val="1"/>
      <w:marLeft w:val="0"/>
      <w:marRight w:val="0"/>
      <w:marTop w:val="0"/>
      <w:marBottom w:val="0"/>
      <w:divBdr>
        <w:top w:val="none" w:sz="0" w:space="0" w:color="auto"/>
        <w:left w:val="none" w:sz="0" w:space="0" w:color="auto"/>
        <w:bottom w:val="none" w:sz="0" w:space="0" w:color="auto"/>
        <w:right w:val="none" w:sz="0" w:space="0" w:color="auto"/>
      </w:divBdr>
    </w:div>
    <w:div w:id="1002777460">
      <w:bodyDiv w:val="1"/>
      <w:marLeft w:val="0"/>
      <w:marRight w:val="0"/>
      <w:marTop w:val="0"/>
      <w:marBottom w:val="0"/>
      <w:divBdr>
        <w:top w:val="none" w:sz="0" w:space="0" w:color="auto"/>
        <w:left w:val="none" w:sz="0" w:space="0" w:color="auto"/>
        <w:bottom w:val="none" w:sz="0" w:space="0" w:color="auto"/>
        <w:right w:val="none" w:sz="0" w:space="0" w:color="auto"/>
      </w:divBdr>
    </w:div>
    <w:div w:id="1047149437">
      <w:bodyDiv w:val="1"/>
      <w:marLeft w:val="0"/>
      <w:marRight w:val="0"/>
      <w:marTop w:val="0"/>
      <w:marBottom w:val="0"/>
      <w:divBdr>
        <w:top w:val="none" w:sz="0" w:space="0" w:color="auto"/>
        <w:left w:val="none" w:sz="0" w:space="0" w:color="auto"/>
        <w:bottom w:val="none" w:sz="0" w:space="0" w:color="auto"/>
        <w:right w:val="none" w:sz="0" w:space="0" w:color="auto"/>
      </w:divBdr>
    </w:div>
    <w:div w:id="1132334157">
      <w:bodyDiv w:val="1"/>
      <w:marLeft w:val="0"/>
      <w:marRight w:val="0"/>
      <w:marTop w:val="0"/>
      <w:marBottom w:val="0"/>
      <w:divBdr>
        <w:top w:val="none" w:sz="0" w:space="0" w:color="auto"/>
        <w:left w:val="none" w:sz="0" w:space="0" w:color="auto"/>
        <w:bottom w:val="none" w:sz="0" w:space="0" w:color="auto"/>
        <w:right w:val="none" w:sz="0" w:space="0" w:color="auto"/>
      </w:divBdr>
    </w:div>
    <w:div w:id="1165241505">
      <w:bodyDiv w:val="1"/>
      <w:marLeft w:val="0"/>
      <w:marRight w:val="0"/>
      <w:marTop w:val="0"/>
      <w:marBottom w:val="0"/>
      <w:divBdr>
        <w:top w:val="none" w:sz="0" w:space="0" w:color="auto"/>
        <w:left w:val="none" w:sz="0" w:space="0" w:color="auto"/>
        <w:bottom w:val="none" w:sz="0" w:space="0" w:color="auto"/>
        <w:right w:val="none" w:sz="0" w:space="0" w:color="auto"/>
      </w:divBdr>
    </w:div>
    <w:div w:id="1179852370">
      <w:bodyDiv w:val="1"/>
      <w:marLeft w:val="0"/>
      <w:marRight w:val="0"/>
      <w:marTop w:val="0"/>
      <w:marBottom w:val="0"/>
      <w:divBdr>
        <w:top w:val="none" w:sz="0" w:space="0" w:color="auto"/>
        <w:left w:val="none" w:sz="0" w:space="0" w:color="auto"/>
        <w:bottom w:val="none" w:sz="0" w:space="0" w:color="auto"/>
        <w:right w:val="none" w:sz="0" w:space="0" w:color="auto"/>
      </w:divBdr>
    </w:div>
    <w:div w:id="1319772503">
      <w:bodyDiv w:val="1"/>
      <w:marLeft w:val="0"/>
      <w:marRight w:val="0"/>
      <w:marTop w:val="0"/>
      <w:marBottom w:val="0"/>
      <w:divBdr>
        <w:top w:val="none" w:sz="0" w:space="0" w:color="auto"/>
        <w:left w:val="none" w:sz="0" w:space="0" w:color="auto"/>
        <w:bottom w:val="none" w:sz="0" w:space="0" w:color="auto"/>
        <w:right w:val="none" w:sz="0" w:space="0" w:color="auto"/>
      </w:divBdr>
    </w:div>
    <w:div w:id="1343632318">
      <w:bodyDiv w:val="1"/>
      <w:marLeft w:val="0"/>
      <w:marRight w:val="0"/>
      <w:marTop w:val="0"/>
      <w:marBottom w:val="0"/>
      <w:divBdr>
        <w:top w:val="none" w:sz="0" w:space="0" w:color="auto"/>
        <w:left w:val="none" w:sz="0" w:space="0" w:color="auto"/>
        <w:bottom w:val="none" w:sz="0" w:space="0" w:color="auto"/>
        <w:right w:val="none" w:sz="0" w:space="0" w:color="auto"/>
      </w:divBdr>
    </w:div>
    <w:div w:id="1463577235">
      <w:bodyDiv w:val="1"/>
      <w:marLeft w:val="0"/>
      <w:marRight w:val="0"/>
      <w:marTop w:val="0"/>
      <w:marBottom w:val="0"/>
      <w:divBdr>
        <w:top w:val="none" w:sz="0" w:space="0" w:color="auto"/>
        <w:left w:val="none" w:sz="0" w:space="0" w:color="auto"/>
        <w:bottom w:val="none" w:sz="0" w:space="0" w:color="auto"/>
        <w:right w:val="none" w:sz="0" w:space="0" w:color="auto"/>
      </w:divBdr>
    </w:div>
    <w:div w:id="1566603166">
      <w:bodyDiv w:val="1"/>
      <w:marLeft w:val="0"/>
      <w:marRight w:val="0"/>
      <w:marTop w:val="0"/>
      <w:marBottom w:val="0"/>
      <w:divBdr>
        <w:top w:val="none" w:sz="0" w:space="0" w:color="auto"/>
        <w:left w:val="none" w:sz="0" w:space="0" w:color="auto"/>
        <w:bottom w:val="none" w:sz="0" w:space="0" w:color="auto"/>
        <w:right w:val="none" w:sz="0" w:space="0" w:color="auto"/>
      </w:divBdr>
    </w:div>
    <w:div w:id="1587420124">
      <w:bodyDiv w:val="1"/>
      <w:marLeft w:val="0"/>
      <w:marRight w:val="0"/>
      <w:marTop w:val="0"/>
      <w:marBottom w:val="0"/>
      <w:divBdr>
        <w:top w:val="none" w:sz="0" w:space="0" w:color="auto"/>
        <w:left w:val="none" w:sz="0" w:space="0" w:color="auto"/>
        <w:bottom w:val="none" w:sz="0" w:space="0" w:color="auto"/>
        <w:right w:val="none" w:sz="0" w:space="0" w:color="auto"/>
      </w:divBdr>
    </w:div>
    <w:div w:id="1692562688">
      <w:bodyDiv w:val="1"/>
      <w:marLeft w:val="0"/>
      <w:marRight w:val="0"/>
      <w:marTop w:val="0"/>
      <w:marBottom w:val="0"/>
      <w:divBdr>
        <w:top w:val="none" w:sz="0" w:space="0" w:color="auto"/>
        <w:left w:val="none" w:sz="0" w:space="0" w:color="auto"/>
        <w:bottom w:val="none" w:sz="0" w:space="0" w:color="auto"/>
        <w:right w:val="none" w:sz="0" w:space="0" w:color="auto"/>
      </w:divBdr>
    </w:div>
    <w:div w:id="1729718559">
      <w:bodyDiv w:val="1"/>
      <w:marLeft w:val="0"/>
      <w:marRight w:val="0"/>
      <w:marTop w:val="0"/>
      <w:marBottom w:val="0"/>
      <w:divBdr>
        <w:top w:val="none" w:sz="0" w:space="0" w:color="auto"/>
        <w:left w:val="none" w:sz="0" w:space="0" w:color="auto"/>
        <w:bottom w:val="none" w:sz="0" w:space="0" w:color="auto"/>
        <w:right w:val="none" w:sz="0" w:space="0" w:color="auto"/>
      </w:divBdr>
    </w:div>
    <w:div w:id="1828785076">
      <w:bodyDiv w:val="1"/>
      <w:marLeft w:val="0"/>
      <w:marRight w:val="0"/>
      <w:marTop w:val="0"/>
      <w:marBottom w:val="0"/>
      <w:divBdr>
        <w:top w:val="none" w:sz="0" w:space="0" w:color="auto"/>
        <w:left w:val="none" w:sz="0" w:space="0" w:color="auto"/>
        <w:bottom w:val="none" w:sz="0" w:space="0" w:color="auto"/>
        <w:right w:val="none" w:sz="0" w:space="0" w:color="auto"/>
      </w:divBdr>
    </w:div>
    <w:div w:id="1871602074">
      <w:bodyDiv w:val="1"/>
      <w:marLeft w:val="0"/>
      <w:marRight w:val="0"/>
      <w:marTop w:val="0"/>
      <w:marBottom w:val="0"/>
      <w:divBdr>
        <w:top w:val="none" w:sz="0" w:space="0" w:color="auto"/>
        <w:left w:val="none" w:sz="0" w:space="0" w:color="auto"/>
        <w:bottom w:val="none" w:sz="0" w:space="0" w:color="auto"/>
        <w:right w:val="none" w:sz="0" w:space="0" w:color="auto"/>
      </w:divBdr>
    </w:div>
    <w:div w:id="1876579216">
      <w:bodyDiv w:val="1"/>
      <w:marLeft w:val="0"/>
      <w:marRight w:val="0"/>
      <w:marTop w:val="0"/>
      <w:marBottom w:val="0"/>
      <w:divBdr>
        <w:top w:val="none" w:sz="0" w:space="0" w:color="auto"/>
        <w:left w:val="none" w:sz="0" w:space="0" w:color="auto"/>
        <w:bottom w:val="none" w:sz="0" w:space="0" w:color="auto"/>
        <w:right w:val="none" w:sz="0" w:space="0" w:color="auto"/>
      </w:divBdr>
    </w:div>
    <w:div w:id="1977176369">
      <w:bodyDiv w:val="1"/>
      <w:marLeft w:val="0"/>
      <w:marRight w:val="0"/>
      <w:marTop w:val="0"/>
      <w:marBottom w:val="0"/>
      <w:divBdr>
        <w:top w:val="none" w:sz="0" w:space="0" w:color="auto"/>
        <w:left w:val="none" w:sz="0" w:space="0" w:color="auto"/>
        <w:bottom w:val="none" w:sz="0" w:space="0" w:color="auto"/>
        <w:right w:val="none" w:sz="0" w:space="0" w:color="auto"/>
      </w:divBdr>
    </w:div>
    <w:div w:id="2033148220">
      <w:bodyDiv w:val="1"/>
      <w:marLeft w:val="0"/>
      <w:marRight w:val="0"/>
      <w:marTop w:val="0"/>
      <w:marBottom w:val="0"/>
      <w:divBdr>
        <w:top w:val="none" w:sz="0" w:space="0" w:color="auto"/>
        <w:left w:val="none" w:sz="0" w:space="0" w:color="auto"/>
        <w:bottom w:val="none" w:sz="0" w:space="0" w:color="auto"/>
        <w:right w:val="none" w:sz="0" w:space="0" w:color="auto"/>
      </w:divBdr>
    </w:div>
    <w:div w:id="2040009392">
      <w:bodyDiv w:val="1"/>
      <w:marLeft w:val="0"/>
      <w:marRight w:val="0"/>
      <w:marTop w:val="0"/>
      <w:marBottom w:val="0"/>
      <w:divBdr>
        <w:top w:val="none" w:sz="0" w:space="0" w:color="auto"/>
        <w:left w:val="none" w:sz="0" w:space="0" w:color="auto"/>
        <w:bottom w:val="none" w:sz="0" w:space="0" w:color="auto"/>
        <w:right w:val="none" w:sz="0" w:space="0" w:color="auto"/>
      </w:divBdr>
    </w:div>
    <w:div w:id="2128043901">
      <w:bodyDiv w:val="1"/>
      <w:marLeft w:val="0"/>
      <w:marRight w:val="0"/>
      <w:marTop w:val="0"/>
      <w:marBottom w:val="0"/>
      <w:divBdr>
        <w:top w:val="none" w:sz="0" w:space="0" w:color="auto"/>
        <w:left w:val="none" w:sz="0" w:space="0" w:color="auto"/>
        <w:bottom w:val="none" w:sz="0" w:space="0" w:color="auto"/>
        <w:right w:val="none" w:sz="0" w:space="0" w:color="auto"/>
      </w:divBdr>
    </w:div>
    <w:div w:id="21473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ksu.ks.ua" TargetMode="External"/><Relationship Id="rId13" Type="http://schemas.openxmlformats.org/officeDocument/2006/relationships/hyperlink" Target="http://pedlib.ru/" TargetMode="External"/><Relationship Id="rId3" Type="http://schemas.openxmlformats.org/officeDocument/2006/relationships/settings" Target="settings.xml"/><Relationship Id="rId7" Type="http://schemas.openxmlformats.org/officeDocument/2006/relationships/hyperlink" Target="http://ksuonline.kspu.edu/course/view.php?id=3245" TargetMode="External"/><Relationship Id="rId12" Type="http://schemas.openxmlformats.org/officeDocument/2006/relationships/hyperlink" Target="http://www.nbuv.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suonline.kspu.edu/course/view.php?id=1419" TargetMode="External"/><Relationship Id="rId11" Type="http://schemas.openxmlformats.org/officeDocument/2006/relationships/hyperlink" Target="http://elibrary.kspu.edu/" TargetMode="External"/><Relationship Id="rId5" Type="http://schemas.openxmlformats.org/officeDocument/2006/relationships/hyperlink" Target="https://orcid.org/0000-0002-8924-0574" TargetMode="External"/><Relationship Id="rId15" Type="http://schemas.openxmlformats.org/officeDocument/2006/relationships/fontTable" Target="fontTable.xml"/><Relationship Id="rId10" Type="http://schemas.openxmlformats.org/officeDocument/2006/relationships/hyperlink" Target="http://ksuonline.kspu.edu/course/view.php?id=3245" TargetMode="External"/><Relationship Id="rId4" Type="http://schemas.openxmlformats.org/officeDocument/2006/relationships/webSettings" Target="webSettings.xml"/><Relationship Id="rId9" Type="http://schemas.openxmlformats.org/officeDocument/2006/relationships/hyperlink" Target="mailto:tlisenko107@gmail.com" TargetMode="External"/><Relationship Id="rId14" Type="http://schemas.openxmlformats.org/officeDocument/2006/relationships/hyperlink" Target="https://www.booksmed.com/logoped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22</Pages>
  <Words>4771</Words>
  <Characters>31168</Characters>
  <Application>Microsoft Office Word</Application>
  <DocSecurity>0</DocSecurity>
  <Lines>259</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Админ</cp:lastModifiedBy>
  <cp:revision>16</cp:revision>
  <cp:lastPrinted>2020-03-04T09:41:00Z</cp:lastPrinted>
  <dcterms:created xsi:type="dcterms:W3CDTF">2021-02-28T17:32:00Z</dcterms:created>
  <dcterms:modified xsi:type="dcterms:W3CDTF">2021-02-28T22:53:00Z</dcterms:modified>
</cp:coreProperties>
</file>